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202</w:t>
      </w:r>
      <w:r>
        <w:rPr>
          <w:rFonts w:hint="eastAsia" w:eastAsia="黑体"/>
          <w:b/>
          <w:sz w:val="36"/>
          <w:szCs w:val="36"/>
          <w:lang w:val="en-US" w:eastAsia="zh-CN"/>
        </w:rPr>
        <w:t>2</w:t>
      </w:r>
      <w:r>
        <w:rPr>
          <w:rFonts w:hint="eastAsia" w:eastAsia="黑体"/>
          <w:b/>
          <w:sz w:val="36"/>
          <w:szCs w:val="36"/>
        </w:rPr>
        <w:t>年全国职业院校技能大赛</w:t>
      </w:r>
    </w:p>
    <w:p>
      <w:pPr>
        <w:snapToGrid w:val="0"/>
        <w:spacing w:line="540" w:lineRule="exact"/>
        <w:jc w:val="center"/>
        <w:rPr>
          <w:rFonts w:hint="default" w:eastAsia="黑体"/>
          <w:b/>
          <w:sz w:val="36"/>
          <w:szCs w:val="36"/>
          <w:lang w:val="en-US" w:eastAsia="zh-CN"/>
        </w:rPr>
      </w:pPr>
      <w:r>
        <w:rPr>
          <w:rFonts w:hint="eastAsia" w:eastAsia="黑体"/>
          <w:b/>
          <w:sz w:val="36"/>
          <w:szCs w:val="36"/>
        </w:rPr>
        <w:t>《餐厅服务》赛项赛卷</w:t>
      </w:r>
      <w:r>
        <w:rPr>
          <w:rFonts w:hint="eastAsia" w:eastAsia="黑体"/>
          <w:b/>
          <w:sz w:val="36"/>
          <w:szCs w:val="36"/>
          <w:lang w:val="en-US" w:eastAsia="zh-CN"/>
        </w:rPr>
        <w:t>B卷</w:t>
      </w:r>
    </w:p>
    <w:p>
      <w:pPr>
        <w:snapToGrid w:val="0"/>
        <w:spacing w:line="540" w:lineRule="exact"/>
        <w:jc w:val="center"/>
        <w:rPr>
          <w:rFonts w:hint="eastAsia"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  <w:lang w:eastAsia="zh-CN"/>
        </w:rPr>
        <w:t>（</w:t>
      </w:r>
      <w:r>
        <w:rPr>
          <w:rFonts w:hint="eastAsia" w:eastAsia="黑体"/>
          <w:b/>
          <w:sz w:val="36"/>
          <w:szCs w:val="36"/>
        </w:rPr>
        <w:t>八</w:t>
      </w:r>
      <w:r>
        <w:rPr>
          <w:rFonts w:hint="eastAsia" w:eastAsia="黑体"/>
          <w:b/>
          <w:sz w:val="36"/>
          <w:szCs w:val="36"/>
          <w:lang w:eastAsia="zh-CN"/>
        </w:rPr>
        <w:t>）</w:t>
      </w:r>
      <w:bookmarkStart w:id="0" w:name="_GoBack"/>
      <w:bookmarkEnd w:id="0"/>
    </w:p>
    <w:p>
      <w:pPr>
        <w:snapToGrid w:val="0"/>
        <w:spacing w:line="540" w:lineRule="exact"/>
        <w:jc w:val="center"/>
        <w:rPr>
          <w:rFonts w:cs="宋体" w:asciiTheme="minorEastAsia" w:hAnsiTheme="minorEastAsia" w:eastAsiaTheme="minorEastAsia"/>
          <w:b/>
          <w:kern w:val="0"/>
          <w:sz w:val="28"/>
          <w:szCs w:val="28"/>
        </w:rPr>
      </w:pPr>
    </w:p>
    <w:p>
      <w:pPr>
        <w:tabs>
          <w:tab w:val="right" w:pos="8306"/>
        </w:tabs>
        <w:spacing w:line="360" w:lineRule="auto"/>
        <w:ind w:firstLine="562" w:firstLineChars="200"/>
        <w:rPr>
          <w:rFonts w:cs="宋体" w:asciiTheme="minorEastAsia" w:hAnsiTheme="minorEastAsia" w:eastAsiaTheme="minorEastAsia"/>
          <w:b/>
          <w:kern w:val="0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/>
          <w:kern w:val="0"/>
          <w:sz w:val="28"/>
          <w:szCs w:val="28"/>
        </w:rPr>
        <w:t>一、中餐宴会设计创意主题</w:t>
      </w:r>
    </w:p>
    <w:p>
      <w:pPr>
        <w:pStyle w:val="4"/>
        <w:widowControl/>
        <w:spacing w:line="360" w:lineRule="auto"/>
        <w:ind w:firstLine="560" w:firstLineChars="200"/>
        <w:rPr>
          <w:rFonts w:ascii="等线" w:hAnsi="等线" w:cs="方正小标宋简体"/>
          <w:color w:val="000000"/>
          <w:sz w:val="28"/>
          <w:szCs w:val="28"/>
        </w:rPr>
      </w:pPr>
      <w:r>
        <w:rPr>
          <w:rFonts w:hint="eastAsia" w:ascii="等线" w:hAnsi="等线" w:cs="方正小标宋简体"/>
          <w:color w:val="000000"/>
          <w:sz w:val="28"/>
          <w:szCs w:val="28"/>
        </w:rPr>
        <w:t>从以下三类宴会中任选一类，自定主题，完成主题宴会设计，包括菜单设计、主题创意说明书等。现场完成8人宴会台面的布置。</w:t>
      </w:r>
    </w:p>
    <w:p>
      <w:pPr>
        <w:pStyle w:val="4"/>
        <w:widowControl/>
        <w:spacing w:line="360" w:lineRule="auto"/>
        <w:ind w:firstLine="551" w:firstLineChars="196"/>
        <w:rPr>
          <w:rFonts w:cs="方正小标宋简体" w:asciiTheme="minorEastAsia" w:hAnsiTheme="minorEastAsia"/>
          <w:color w:val="000000"/>
          <w:sz w:val="28"/>
          <w:szCs w:val="28"/>
        </w:rPr>
      </w:pPr>
      <w:r>
        <w:rPr>
          <w:rFonts w:hint="eastAsia" w:cs="方正小标宋简体" w:asciiTheme="minorEastAsia" w:hAnsiTheme="minorEastAsia"/>
          <w:b/>
          <w:bCs/>
          <w:color w:val="000000"/>
          <w:sz w:val="28"/>
          <w:szCs w:val="28"/>
        </w:rPr>
        <w:t>（一）</w:t>
      </w:r>
      <w:r>
        <w:rPr>
          <w:rFonts w:cs="方正小标宋简体" w:asciiTheme="minorEastAsia" w:hAnsiTheme="minorEastAsia"/>
          <w:b/>
          <w:bCs/>
          <w:color w:val="000000"/>
          <w:sz w:val="28"/>
          <w:szCs w:val="28"/>
        </w:rPr>
        <w:t>商务类宴会</w:t>
      </w:r>
    </w:p>
    <w:p>
      <w:pPr>
        <w:pStyle w:val="4"/>
        <w:widowControl/>
        <w:spacing w:line="360" w:lineRule="auto"/>
        <w:ind w:firstLine="560" w:firstLineChars="200"/>
        <w:rPr>
          <w:rFonts w:cs="方正小标宋简体" w:asciiTheme="minorEastAsia" w:hAnsiTheme="minorEastAsia"/>
          <w:color w:val="000000"/>
          <w:sz w:val="28"/>
          <w:szCs w:val="28"/>
        </w:rPr>
      </w:pPr>
      <w:r>
        <w:rPr>
          <w:rFonts w:cs="方正小标宋简体" w:asciiTheme="minorEastAsia" w:hAnsiTheme="minorEastAsia"/>
          <w:color w:val="000000"/>
          <w:sz w:val="28"/>
          <w:szCs w:val="28"/>
        </w:rPr>
        <w:t>企业团体或组织由于商务洽谈、协议签署、企业庆典等活动需要而举行的宴请活动。</w:t>
      </w:r>
    </w:p>
    <w:p>
      <w:pPr>
        <w:pStyle w:val="4"/>
        <w:widowControl/>
        <w:spacing w:line="360" w:lineRule="auto"/>
        <w:ind w:firstLine="551" w:firstLineChars="196"/>
        <w:rPr>
          <w:rFonts w:cs="方正小标宋简体" w:asciiTheme="minorEastAsia" w:hAnsiTheme="minorEastAsia"/>
          <w:color w:val="000000"/>
          <w:sz w:val="28"/>
          <w:szCs w:val="28"/>
        </w:rPr>
      </w:pPr>
      <w:r>
        <w:rPr>
          <w:rFonts w:hint="eastAsia" w:cs="方正小标宋简体" w:asciiTheme="minorEastAsia" w:hAnsiTheme="minorEastAsia"/>
          <w:b/>
          <w:bCs/>
          <w:color w:val="000000"/>
          <w:sz w:val="28"/>
          <w:szCs w:val="28"/>
        </w:rPr>
        <w:t>（二）</w:t>
      </w:r>
      <w:r>
        <w:rPr>
          <w:rFonts w:cs="方正小标宋简体" w:asciiTheme="minorEastAsia" w:hAnsiTheme="minorEastAsia"/>
          <w:b/>
          <w:bCs/>
          <w:color w:val="000000"/>
          <w:sz w:val="28"/>
          <w:szCs w:val="28"/>
        </w:rPr>
        <w:t>家庭类宴会</w:t>
      </w:r>
    </w:p>
    <w:p>
      <w:pPr>
        <w:pStyle w:val="4"/>
        <w:widowControl/>
        <w:spacing w:line="360" w:lineRule="auto"/>
        <w:ind w:firstLine="560" w:firstLineChars="200"/>
        <w:rPr>
          <w:rFonts w:cs="方正小标宋简体" w:asciiTheme="minorEastAsia" w:hAnsiTheme="minorEastAsia"/>
          <w:color w:val="000000"/>
          <w:sz w:val="28"/>
          <w:szCs w:val="28"/>
        </w:rPr>
      </w:pPr>
      <w:r>
        <w:rPr>
          <w:rFonts w:cs="方正小标宋简体" w:asciiTheme="minorEastAsia" w:hAnsiTheme="minorEastAsia"/>
          <w:color w:val="000000"/>
          <w:sz w:val="28"/>
          <w:szCs w:val="28"/>
        </w:rPr>
        <w:t>亲朋好友因为庆祝、纪念订婚、结婚、生日、升学等原因而举行的宴请活动。</w:t>
      </w:r>
    </w:p>
    <w:p>
      <w:pPr>
        <w:pStyle w:val="4"/>
        <w:widowControl/>
        <w:spacing w:line="360" w:lineRule="auto"/>
        <w:ind w:firstLine="551" w:firstLineChars="196"/>
        <w:rPr>
          <w:rFonts w:cs="方正小标宋简体" w:asciiTheme="minorEastAsia" w:hAnsiTheme="minorEastAsia"/>
          <w:color w:val="000000"/>
          <w:sz w:val="28"/>
          <w:szCs w:val="28"/>
        </w:rPr>
      </w:pPr>
      <w:r>
        <w:rPr>
          <w:rFonts w:hint="eastAsia" w:cs="方正小标宋简体" w:asciiTheme="minorEastAsia" w:hAnsiTheme="minorEastAsia"/>
          <w:b/>
          <w:bCs/>
          <w:color w:val="000000"/>
          <w:sz w:val="28"/>
          <w:szCs w:val="28"/>
        </w:rPr>
        <w:t>（三）</w:t>
      </w:r>
      <w:r>
        <w:rPr>
          <w:rFonts w:cs="方正小标宋简体" w:asciiTheme="minorEastAsia" w:hAnsiTheme="minorEastAsia"/>
          <w:b/>
          <w:bCs/>
          <w:color w:val="000000"/>
          <w:sz w:val="28"/>
          <w:szCs w:val="28"/>
        </w:rPr>
        <w:t>政务类宴会</w:t>
      </w:r>
    </w:p>
    <w:p>
      <w:pPr>
        <w:pStyle w:val="4"/>
        <w:widowControl/>
        <w:spacing w:line="360" w:lineRule="auto"/>
        <w:ind w:firstLine="560" w:firstLineChars="200"/>
        <w:rPr>
          <w:rFonts w:cs="方正小标宋简体" w:asciiTheme="minorEastAsia" w:hAnsiTheme="minorEastAsia"/>
          <w:color w:val="000000"/>
          <w:sz w:val="28"/>
          <w:szCs w:val="28"/>
        </w:rPr>
      </w:pPr>
      <w:r>
        <w:rPr>
          <w:rFonts w:cs="方正小标宋简体" w:asciiTheme="minorEastAsia" w:hAnsiTheme="minorEastAsia"/>
          <w:color w:val="000000"/>
          <w:sz w:val="28"/>
          <w:szCs w:val="28"/>
        </w:rPr>
        <w:t>政府或其他社会组织由于欢迎、招待、答谢等原因而举行的比较正式的宴请活动。</w:t>
      </w:r>
    </w:p>
    <w:p>
      <w:pPr>
        <w:spacing w:after="68" w:line="360" w:lineRule="auto"/>
        <w:ind w:firstLine="562" w:firstLineChars="200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二、水果清单</w:t>
      </w:r>
    </w:p>
    <w:p>
      <w:pPr>
        <w:spacing w:line="360" w:lineRule="auto"/>
        <w:ind w:firstLine="560" w:firstLineChars="200"/>
        <w:rPr>
          <w:rFonts w:ascii="等线" w:hAnsi="等线" w:cs="方正小标宋简体"/>
          <w:color w:val="000000"/>
          <w:sz w:val="28"/>
          <w:szCs w:val="28"/>
        </w:rPr>
      </w:pPr>
      <w:r>
        <w:rPr>
          <w:rFonts w:hint="eastAsia" w:ascii="等线" w:hAnsi="等线" w:cs="方正小标宋简体"/>
          <w:color w:val="000000"/>
          <w:sz w:val="28"/>
          <w:szCs w:val="28"/>
        </w:rPr>
        <w:t>选手从以下六种水果中选取四种，其中火龙果、芒果必选，其余两种选手可自行选择。</w:t>
      </w:r>
    </w:p>
    <w:p>
      <w:pPr>
        <w:spacing w:line="360" w:lineRule="auto"/>
        <w:ind w:firstLine="560" w:firstLineChars="200"/>
        <w:rPr>
          <w:rFonts w:ascii="等线" w:hAnsi="等线" w:cs="方正小标宋简体"/>
          <w:color w:val="000000"/>
          <w:sz w:val="28"/>
          <w:szCs w:val="28"/>
        </w:rPr>
      </w:pPr>
      <w:r>
        <w:rPr>
          <w:rFonts w:hint="eastAsia" w:ascii="等线" w:hAnsi="等线" w:cs="方正小标宋简体"/>
          <w:color w:val="000000"/>
          <w:sz w:val="28"/>
          <w:szCs w:val="28"/>
        </w:rPr>
        <w:t>1.火龙果</w:t>
      </w:r>
    </w:p>
    <w:p>
      <w:pPr>
        <w:spacing w:line="360" w:lineRule="auto"/>
        <w:ind w:firstLine="560" w:firstLineChars="200"/>
        <w:rPr>
          <w:rFonts w:ascii="等线" w:hAnsi="等线" w:cs="方正小标宋简体"/>
          <w:color w:val="000000"/>
          <w:sz w:val="28"/>
          <w:szCs w:val="28"/>
        </w:rPr>
      </w:pPr>
      <w:r>
        <w:rPr>
          <w:rFonts w:hint="eastAsia" w:ascii="等线" w:hAnsi="等线" w:cs="方正小标宋简体"/>
          <w:color w:val="000000"/>
          <w:sz w:val="28"/>
          <w:szCs w:val="28"/>
        </w:rPr>
        <w:t>2.芒果</w:t>
      </w:r>
    </w:p>
    <w:p>
      <w:pPr>
        <w:spacing w:after="68" w:line="360" w:lineRule="auto"/>
        <w:ind w:firstLine="560" w:firstLineChars="200"/>
        <w:rPr>
          <w:rFonts w:ascii="等线" w:hAnsi="等线" w:cs="方正小标宋简体"/>
          <w:color w:val="000000"/>
          <w:sz w:val="28"/>
          <w:szCs w:val="28"/>
        </w:rPr>
      </w:pPr>
      <w:r>
        <w:rPr>
          <w:rFonts w:hint="eastAsia" w:ascii="等线" w:hAnsi="等线" w:cs="方正小标宋简体"/>
          <w:color w:val="000000"/>
          <w:sz w:val="28"/>
          <w:szCs w:val="28"/>
        </w:rPr>
        <w:t>3.西瓜</w:t>
      </w:r>
    </w:p>
    <w:p>
      <w:pPr>
        <w:spacing w:after="68" w:line="360" w:lineRule="auto"/>
        <w:ind w:firstLine="560" w:firstLineChars="200"/>
        <w:rPr>
          <w:rFonts w:ascii="等线" w:hAnsi="等线" w:cs="方正小标宋简体"/>
          <w:color w:val="000000"/>
          <w:sz w:val="28"/>
          <w:szCs w:val="28"/>
        </w:rPr>
      </w:pPr>
      <w:r>
        <w:rPr>
          <w:rFonts w:hint="eastAsia" w:ascii="等线" w:hAnsi="等线" w:cs="方正小标宋简体"/>
          <w:color w:val="000000"/>
          <w:sz w:val="28"/>
          <w:szCs w:val="28"/>
        </w:rPr>
        <w:t>4.哈密瓜</w:t>
      </w:r>
    </w:p>
    <w:p>
      <w:pPr>
        <w:spacing w:after="68" w:line="360" w:lineRule="auto"/>
        <w:ind w:firstLine="560" w:firstLineChars="200"/>
        <w:rPr>
          <w:rFonts w:hint="eastAsia" w:ascii="等线" w:hAnsi="等线" w:cs="方正小标宋简体"/>
          <w:color w:val="000000"/>
          <w:sz w:val="28"/>
          <w:szCs w:val="28"/>
        </w:rPr>
      </w:pPr>
      <w:r>
        <w:rPr>
          <w:rFonts w:hint="eastAsia" w:ascii="等线" w:hAnsi="等线" w:cs="方正小标宋简体"/>
          <w:color w:val="000000"/>
          <w:sz w:val="28"/>
          <w:szCs w:val="28"/>
        </w:rPr>
        <w:t>5.香蕉</w:t>
      </w:r>
    </w:p>
    <w:p>
      <w:pPr>
        <w:spacing w:after="68" w:line="360" w:lineRule="auto"/>
        <w:ind w:firstLine="560" w:firstLineChars="200"/>
        <w:rPr>
          <w:rFonts w:ascii="等线" w:hAnsi="等线" w:cs="方正小标宋简体"/>
          <w:color w:val="000000"/>
          <w:sz w:val="28"/>
          <w:szCs w:val="28"/>
        </w:rPr>
      </w:pPr>
      <w:r>
        <w:rPr>
          <w:rFonts w:hint="eastAsia" w:ascii="等线" w:hAnsi="等线" w:cs="方正小标宋简体"/>
          <w:color w:val="000000"/>
          <w:sz w:val="28"/>
          <w:szCs w:val="28"/>
        </w:rPr>
        <w:t>6.猕猴桃</w:t>
      </w:r>
    </w:p>
    <w:p>
      <w:pPr>
        <w:pStyle w:val="4"/>
        <w:widowControl/>
        <w:spacing w:line="360" w:lineRule="auto"/>
        <w:ind w:firstLine="562" w:firstLineChars="200"/>
        <w:rPr>
          <w:rFonts w:cs="宋体" w:asciiTheme="minorEastAsia" w:hAnsiTheme="minorEastAsia"/>
          <w:b/>
          <w:kern w:val="0"/>
          <w:sz w:val="28"/>
          <w:szCs w:val="28"/>
        </w:rPr>
      </w:pPr>
      <w:r>
        <w:rPr>
          <w:rFonts w:hint="eastAsia" w:cs="宋体" w:asciiTheme="minorEastAsia" w:hAnsiTheme="minorEastAsia"/>
          <w:b/>
          <w:kern w:val="0"/>
          <w:sz w:val="28"/>
          <w:szCs w:val="28"/>
        </w:rPr>
        <w:t>三、中餐宴会服务菜品</w:t>
      </w:r>
    </w:p>
    <w:p>
      <w:pPr>
        <w:pStyle w:val="4"/>
        <w:widowControl/>
        <w:spacing w:line="360" w:lineRule="auto"/>
        <w:ind w:firstLine="560" w:firstLineChars="200"/>
        <w:rPr>
          <w:rFonts w:cs="宋体" w:asciiTheme="minorEastAsia" w:hAnsi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/>
          <w:kern w:val="0"/>
          <w:sz w:val="28"/>
          <w:szCs w:val="28"/>
        </w:rPr>
        <w:t>1.热菜：京酱肉丝（主料：土豆丝、猪肉丝，</w:t>
      </w:r>
      <w:r>
        <w:rPr>
          <w:rFonts w:hint="eastAsia" w:cs="宋体" w:asciiTheme="minorEastAsia" w:hAnsiTheme="minorEastAsia" w:eastAsiaTheme="minorEastAsia"/>
          <w:kern w:val="0"/>
          <w:sz w:val="28"/>
          <w:szCs w:val="28"/>
          <w:lang w:val="en-US" w:eastAsia="zh-CN" w:bidi="ar-SA"/>
        </w:rPr>
        <w:t>辅料：葱</w:t>
      </w:r>
      <w:r>
        <w:rPr>
          <w:rFonts w:hint="eastAsia" w:cs="宋体" w:asciiTheme="minorEastAsia" w:hAnsiTheme="minorEastAsia"/>
          <w:kern w:val="0"/>
          <w:sz w:val="28"/>
          <w:szCs w:val="28"/>
          <w:lang w:val="en-US" w:eastAsia="zh-CN" w:bidi="ar-SA"/>
        </w:rPr>
        <w:t>丝</w:t>
      </w:r>
      <w:r>
        <w:rPr>
          <w:rFonts w:hint="eastAsia" w:cs="宋体" w:asciiTheme="minorEastAsia" w:hAnsiTheme="minorEastAsia"/>
          <w:kern w:val="0"/>
          <w:sz w:val="28"/>
          <w:szCs w:val="28"/>
        </w:rPr>
        <w:t>）</w:t>
      </w:r>
    </w:p>
    <w:p>
      <w:pPr>
        <w:pStyle w:val="4"/>
        <w:widowControl/>
        <w:spacing w:line="360" w:lineRule="auto"/>
        <w:ind w:firstLine="560" w:firstLineChars="200"/>
        <w:rPr>
          <w:rFonts w:cs="宋体" w:asciiTheme="minorEastAsia" w:hAnsi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/>
          <w:kern w:val="0"/>
          <w:sz w:val="28"/>
          <w:szCs w:val="28"/>
        </w:rPr>
        <w:t>2.汤：什锦菌菇汤（主料：各种蘑菇）</w:t>
      </w:r>
    </w:p>
    <w:p>
      <w:pPr>
        <w:spacing w:after="68" w:line="360" w:lineRule="auto"/>
        <w:ind w:firstLine="562" w:firstLineChars="200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四、休闲餐厅服务菜单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53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7796" w:type="dxa"/>
            <w:gridSpan w:val="2"/>
            <w:shd w:val="clear" w:color="auto" w:fill="auto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32"/>
                <w:szCs w:val="32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32"/>
                <w:szCs w:val="32"/>
              </w:rPr>
              <w:t>MENU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8"/>
                <w:szCs w:val="28"/>
              </w:rPr>
              <w:t>Appetizers</w:t>
            </w:r>
          </w:p>
        </w:tc>
        <w:tc>
          <w:tcPr>
            <w:tcW w:w="538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 w:eastAsiaTheme="minorEastAsia"/>
                <w:sz w:val="28"/>
                <w:szCs w:val="28"/>
              </w:rPr>
              <w:t>House Salad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restart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8"/>
                <w:szCs w:val="28"/>
              </w:rPr>
              <w:t>Main Courses</w:t>
            </w:r>
          </w:p>
        </w:tc>
        <w:tc>
          <w:tcPr>
            <w:tcW w:w="538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 w:eastAsiaTheme="minorEastAsia"/>
                <w:sz w:val="28"/>
                <w:szCs w:val="28"/>
              </w:rPr>
              <w:t>Pan-fried Sea bass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continue"/>
            <w:shd w:val="clear" w:color="auto" w:fill="auto"/>
            <w:vAlign w:val="center"/>
          </w:tcPr>
          <w:p>
            <w:pPr>
              <w:snapToGrid w:val="0"/>
              <w:ind w:firstLine="984" w:firstLineChars="35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 w:eastAsiaTheme="minorEastAsia"/>
                <w:sz w:val="28"/>
                <w:szCs w:val="28"/>
              </w:rPr>
              <w:t>Filet Mignon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restart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8"/>
                <w:szCs w:val="28"/>
              </w:rPr>
              <w:t>Desserts</w:t>
            </w:r>
          </w:p>
        </w:tc>
        <w:tc>
          <w:tcPr>
            <w:tcW w:w="538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 w:eastAsiaTheme="minorEastAsia"/>
                <w:sz w:val="28"/>
                <w:szCs w:val="28"/>
              </w:rPr>
              <w:t>Apple Pie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continue"/>
            <w:shd w:val="clear" w:color="auto" w:fill="auto"/>
            <w:vAlign w:val="center"/>
          </w:tcPr>
          <w:p>
            <w:pPr>
              <w:snapToGrid w:val="0"/>
              <w:ind w:firstLine="984" w:firstLineChars="35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  <w:t>Fruit Salad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96" w:type="dxa"/>
            <w:gridSpan w:val="2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8"/>
                <w:szCs w:val="28"/>
              </w:rPr>
              <w:t>DRINK LIST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restart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8"/>
                <w:szCs w:val="28"/>
              </w:rPr>
              <w:t>Drinks</w:t>
            </w:r>
          </w:p>
        </w:tc>
        <w:tc>
          <w:tcPr>
            <w:tcW w:w="538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 w:eastAsiaTheme="minorEastAsia"/>
                <w:sz w:val="28"/>
                <w:szCs w:val="28"/>
              </w:rPr>
              <w:t>Mineral Water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continue"/>
            <w:shd w:val="clear" w:color="auto" w:fill="auto"/>
            <w:vAlign w:val="center"/>
          </w:tcPr>
          <w:p>
            <w:pPr>
              <w:snapToGrid w:val="0"/>
              <w:ind w:firstLine="980" w:firstLineChars="35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  <w:t>White Wine（A）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continue"/>
            <w:shd w:val="clear" w:color="auto" w:fill="auto"/>
            <w:vAlign w:val="center"/>
          </w:tcPr>
          <w:p>
            <w:pPr>
              <w:snapToGrid w:val="0"/>
              <w:ind w:firstLine="980" w:firstLineChars="35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  <w:t xml:space="preserve"> Red Wine（B）</w:t>
            </w:r>
          </w:p>
        </w:tc>
      </w:tr>
    </w:tbl>
    <w:p>
      <w:pPr>
        <w:tabs>
          <w:tab w:val="left" w:pos="6915"/>
        </w:tabs>
        <w:autoSpaceDE w:val="0"/>
        <w:autoSpaceDN w:val="0"/>
        <w:adjustRightInd w:val="0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ab/>
      </w:r>
    </w:p>
    <w:sectPr>
      <w:pgSz w:w="11906" w:h="16838"/>
      <w:pgMar w:top="1276" w:right="1800" w:bottom="141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1" w:fontKey="{82710437-FB34-434F-9FF8-3DA998F1387F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B826416B-1853-4F15-A216-03AAA1A58868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73A"/>
    <w:rsid w:val="0011740D"/>
    <w:rsid w:val="0013289B"/>
    <w:rsid w:val="00155831"/>
    <w:rsid w:val="0016033E"/>
    <w:rsid w:val="001734F1"/>
    <w:rsid w:val="001956C2"/>
    <w:rsid w:val="001C4166"/>
    <w:rsid w:val="001C7A78"/>
    <w:rsid w:val="001F64D2"/>
    <w:rsid w:val="00271715"/>
    <w:rsid w:val="002B2CE9"/>
    <w:rsid w:val="002B6D8A"/>
    <w:rsid w:val="002D14EA"/>
    <w:rsid w:val="0037278C"/>
    <w:rsid w:val="00410D1F"/>
    <w:rsid w:val="00417B77"/>
    <w:rsid w:val="00460A7E"/>
    <w:rsid w:val="004722CC"/>
    <w:rsid w:val="00491043"/>
    <w:rsid w:val="00510D05"/>
    <w:rsid w:val="00527266"/>
    <w:rsid w:val="00527AC1"/>
    <w:rsid w:val="005303A1"/>
    <w:rsid w:val="005471F0"/>
    <w:rsid w:val="00560653"/>
    <w:rsid w:val="00561FD5"/>
    <w:rsid w:val="00580CF1"/>
    <w:rsid w:val="00586B9E"/>
    <w:rsid w:val="005E2C06"/>
    <w:rsid w:val="005E3D6F"/>
    <w:rsid w:val="0061026F"/>
    <w:rsid w:val="006271FD"/>
    <w:rsid w:val="0065733E"/>
    <w:rsid w:val="006B1125"/>
    <w:rsid w:val="006B5A4C"/>
    <w:rsid w:val="006E1BDC"/>
    <w:rsid w:val="007416C6"/>
    <w:rsid w:val="00754425"/>
    <w:rsid w:val="00764456"/>
    <w:rsid w:val="00772C2F"/>
    <w:rsid w:val="007906F0"/>
    <w:rsid w:val="007A6416"/>
    <w:rsid w:val="007C039A"/>
    <w:rsid w:val="007C25A9"/>
    <w:rsid w:val="007E6408"/>
    <w:rsid w:val="0081036C"/>
    <w:rsid w:val="008A7596"/>
    <w:rsid w:val="00953210"/>
    <w:rsid w:val="00983890"/>
    <w:rsid w:val="009E69B3"/>
    <w:rsid w:val="009F198A"/>
    <w:rsid w:val="00A02E99"/>
    <w:rsid w:val="00A076A4"/>
    <w:rsid w:val="00A24455"/>
    <w:rsid w:val="00A51115"/>
    <w:rsid w:val="00A97FC6"/>
    <w:rsid w:val="00AD1E8D"/>
    <w:rsid w:val="00AD4A6F"/>
    <w:rsid w:val="00B0273A"/>
    <w:rsid w:val="00B23798"/>
    <w:rsid w:val="00B54B95"/>
    <w:rsid w:val="00B7723B"/>
    <w:rsid w:val="00C907A3"/>
    <w:rsid w:val="00CA3662"/>
    <w:rsid w:val="00CC2795"/>
    <w:rsid w:val="00CC4929"/>
    <w:rsid w:val="00CF7749"/>
    <w:rsid w:val="00D5150D"/>
    <w:rsid w:val="00D8053A"/>
    <w:rsid w:val="00E003F6"/>
    <w:rsid w:val="00E27FD7"/>
    <w:rsid w:val="00EA19AA"/>
    <w:rsid w:val="00EB19CC"/>
    <w:rsid w:val="00F377A0"/>
    <w:rsid w:val="00F444E6"/>
    <w:rsid w:val="00F47725"/>
    <w:rsid w:val="00F51377"/>
    <w:rsid w:val="00F93D8B"/>
    <w:rsid w:val="00FA769E"/>
    <w:rsid w:val="00FD6822"/>
    <w:rsid w:val="00FF04BB"/>
    <w:rsid w:val="00FF217C"/>
    <w:rsid w:val="4A9D1672"/>
    <w:rsid w:val="4BB4303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rPr>
      <w:rFonts w:asciiTheme="minorHAnsi" w:hAnsiTheme="minorHAnsi" w:eastAsiaTheme="minorEastAsia" w:cstheme="minorBidi"/>
      <w:sz w:val="24"/>
      <w:szCs w:val="24"/>
    </w:r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1"/>
    <w:pPr>
      <w:autoSpaceDE w:val="0"/>
      <w:autoSpaceDN w:val="0"/>
      <w:spacing w:before="186"/>
      <w:ind w:left="1383" w:hanging="705"/>
      <w:jc w:val="left"/>
    </w:pPr>
    <w:rPr>
      <w:rFonts w:ascii="宋体" w:hAnsi="宋体" w:cs="宋体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83</Words>
  <Characters>479</Characters>
  <Lines>3</Lines>
  <Paragraphs>1</Paragraphs>
  <TotalTime>0</TotalTime>
  <ScaleCrop>false</ScaleCrop>
  <LinksUpToDate>false</LinksUpToDate>
  <CharactersWithSpaces>561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2021-03-19T15:06:00Z</dcterms:created>
  <dc:creator>Tang</dc:creator>
  <cp:lastModifiedBy>石媚山</cp:lastModifiedBy>
  <dcterms:modified xsi:type="dcterms:W3CDTF">2021-12-02T12:10:07Z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F10FAE7E4A83433CAFD54417B72B58A1</vt:lpwstr>
  </property>
</Properties>
</file>