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  <w:lang w:val="en-US" w:eastAsia="zh-CN"/>
        </w:rPr>
        <w:t>2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 xml:space="preserve"> ChinaSkills Competition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Test Project of Freight Forwarding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  <w:lang w:val="en-US" w:eastAsia="zh-CN"/>
        </w:rPr>
        <w:t>2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>年全国职业院校技能大赛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hint="eastAsia" w:ascii="Times New Roman" w:hAnsi="Times New Roman" w:eastAsia="黑体" w:cs="Times New Roman"/>
          <w:kern w:val="0"/>
          <w:sz w:val="36"/>
          <w:szCs w:val="36"/>
        </w:rPr>
        <w:t>货运代理项目试题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0"/>
          <w:szCs w:val="30"/>
        </w:rPr>
      </w:pPr>
    </w:p>
    <w:p>
      <w:pPr>
        <w:widowControl/>
        <w:spacing w:after="80"/>
        <w:jc w:val="center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/>
        <w:jc w:val="center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 xml:space="preserve">Module 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</w:rPr>
        <w:t>1 CUSTOMER ACQUISITION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 xml:space="preserve"> 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/>
        <w:jc w:val="left"/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</w:pPr>
      <w:r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  <w:t>Competition Time:</w:t>
      </w:r>
    </w:p>
    <w:p>
      <w:pPr>
        <w:widowControl/>
        <w:spacing w:after="80"/>
        <w:jc w:val="left"/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</w:pPr>
      <w:r>
        <w:rPr>
          <w:rFonts w:hint="eastAsia" w:ascii="Times New Roman" w:hAnsi="Times New Roman" w:eastAsia="黑体" w:cs="Times New Roman"/>
          <w:b/>
          <w:bCs/>
          <w:kern w:val="0"/>
          <w:sz w:val="28"/>
          <w:szCs w:val="28"/>
          <w:lang w:val="en-AU"/>
        </w:rPr>
        <w:t>3.</w:t>
      </w:r>
      <w:r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/>
        </w:rPr>
        <w:t>0</w:t>
      </w:r>
      <w:r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  <w:t xml:space="preserve"> Hours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pStyle w:val="4"/>
        <w:rPr>
          <w:lang w:eastAsia="zh-CN"/>
        </w:rPr>
      </w:pPr>
      <w:r>
        <w:rPr>
          <w:lang w:eastAsia="zh-CN"/>
        </w:rPr>
        <w:t>INTRODUCTION</w:t>
      </w:r>
    </w:p>
    <w:p>
      <w:pPr>
        <w:pStyle w:val="4"/>
        <w:ind w:firstLine="420" w:firstLineChars="200"/>
        <w:rPr>
          <w:lang w:eastAsia="zh-CN"/>
        </w:rPr>
      </w:pPr>
      <w:r>
        <w:rPr>
          <w:rFonts w:cstheme="minorBidi"/>
          <w:b w:val="0"/>
          <w:caps w:val="0"/>
          <w:color w:val="auto"/>
          <w:sz w:val="21"/>
          <w:szCs w:val="21"/>
          <w:lang w:val="en-US" w:eastAsia="zh-CN"/>
        </w:rPr>
        <w:t>Module 1 is mainly to examine the freight forwarder’s skills in collecting goods.</w:t>
      </w:r>
    </w:p>
    <w:p>
      <w:pPr>
        <w:pStyle w:val="4"/>
        <w:rPr>
          <w:lang w:eastAsia="zh-CN"/>
        </w:rPr>
      </w:pPr>
      <w:r>
        <w:t>DESCRIPTION OF PROJECT AND TASKS</w:t>
      </w:r>
    </w:p>
    <w:p>
      <w:pPr>
        <w:widowControl/>
        <w:spacing w:line="360" w:lineRule="auto"/>
        <w:ind w:firstLine="420" w:firstLineChars="200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ascii="Times New Roman" w:hAnsi="Times New Roman" w:eastAsia="黑体" w:cs="Times New Roman"/>
          <w:kern w:val="0"/>
          <w:szCs w:val="21"/>
        </w:rPr>
        <w:t xml:space="preserve">In this </w:t>
      </w:r>
      <w:r>
        <w:rPr>
          <w:rFonts w:hint="eastAsia" w:ascii="Times New Roman" w:hAnsi="Times New Roman" w:eastAsia="黑体" w:cs="Times New Roman"/>
          <w:kern w:val="0"/>
          <w:szCs w:val="21"/>
        </w:rPr>
        <w:t>module</w:t>
      </w:r>
      <w:r>
        <w:rPr>
          <w:rFonts w:ascii="Times New Roman" w:hAnsi="Times New Roman" w:eastAsia="黑体" w:cs="Times New Roman"/>
          <w:kern w:val="0"/>
          <w:szCs w:val="21"/>
        </w:rPr>
        <w:t xml:space="preserve">, there are </w:t>
      </w:r>
      <w:r>
        <w:rPr>
          <w:rFonts w:hint="eastAsia" w:ascii="Times New Roman" w:hAnsi="Times New Roman" w:eastAsia="黑体" w:cs="Times New Roman"/>
          <w:kern w:val="0"/>
          <w:szCs w:val="21"/>
        </w:rPr>
        <w:t>3</w:t>
      </w:r>
      <w:r>
        <w:rPr>
          <w:rFonts w:ascii="Times New Roman" w:hAnsi="Times New Roman" w:eastAsia="黑体" w:cs="Times New Roman"/>
          <w:kern w:val="0"/>
          <w:szCs w:val="21"/>
        </w:rPr>
        <w:t xml:space="preserve"> tasks </w:t>
      </w:r>
      <w:r>
        <w:rPr>
          <w:rFonts w:hint="eastAsia" w:ascii="Times New Roman" w:hAnsi="Times New Roman" w:eastAsia="黑体" w:cs="Times New Roman"/>
          <w:kern w:val="0"/>
          <w:szCs w:val="21"/>
        </w:rPr>
        <w:t xml:space="preserve">that </w:t>
      </w:r>
      <w:r>
        <w:rPr>
          <w:rFonts w:ascii="Times New Roman" w:hAnsi="Times New Roman" w:eastAsia="黑体" w:cs="Times New Roman"/>
          <w:kern w:val="0"/>
          <w:szCs w:val="21"/>
        </w:rPr>
        <w:t>need to be completed and submitted within the test time</w:t>
      </w:r>
      <w:r>
        <w:rPr>
          <w:rFonts w:hint="eastAsia" w:ascii="Times New Roman" w:hAnsi="Times New Roman" w:eastAsia="黑体" w:cs="Times New Roman"/>
          <w:kern w:val="0"/>
          <w:szCs w:val="21"/>
        </w:rPr>
        <w:t>:</w:t>
      </w:r>
    </w:p>
    <w:p>
      <w:pPr>
        <w:widowControl/>
        <w:spacing w:line="360" w:lineRule="auto"/>
        <w:ind w:firstLine="420" w:firstLineChars="200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ascii="Times New Roman" w:hAnsi="Times New Roman" w:eastAsia="黑体" w:cs="Times New Roman"/>
          <w:kern w:val="0"/>
          <w:szCs w:val="21"/>
        </w:rPr>
        <w:t>1.</w:t>
      </w:r>
      <w:r>
        <w:rPr>
          <w:rFonts w:hint="eastAsia" w:ascii="Times New Roman" w:hAnsi="Times New Roman" w:eastAsia="黑体" w:cs="Times New Roman"/>
          <w:kern w:val="0"/>
          <w:szCs w:val="21"/>
        </w:rPr>
        <w:t xml:space="preserve"> </w:t>
      </w:r>
      <w:r>
        <w:rPr>
          <w:rFonts w:ascii="Times New Roman" w:hAnsi="Times New Roman" w:eastAsia="黑体" w:cs="Times New Roman"/>
          <w:kern w:val="0"/>
          <w:szCs w:val="21"/>
        </w:rPr>
        <w:t>To c</w:t>
      </w:r>
      <w:r>
        <w:rPr>
          <w:rFonts w:hint="eastAsia" w:ascii="Times New Roman" w:hAnsi="Times New Roman" w:eastAsia="黑体" w:cs="Times New Roman"/>
          <w:kern w:val="0"/>
          <w:szCs w:val="21"/>
        </w:rPr>
        <w:t>larify the a</w:t>
      </w:r>
      <w:r>
        <w:rPr>
          <w:rFonts w:ascii="Times New Roman" w:hAnsi="Times New Roman" w:eastAsia="黑体" w:cs="Times New Roman"/>
          <w:kern w:val="0"/>
          <w:szCs w:val="21"/>
        </w:rPr>
        <w:t xml:space="preserve">llocation obligation </w:t>
      </w:r>
      <w:r>
        <w:rPr>
          <w:rFonts w:hint="eastAsia" w:ascii="Times New Roman" w:hAnsi="Times New Roman" w:eastAsia="黑体" w:cs="Times New Roman"/>
          <w:kern w:val="0"/>
          <w:szCs w:val="21"/>
        </w:rPr>
        <w:t xml:space="preserve">&amp; </w:t>
      </w:r>
      <w:r>
        <w:rPr>
          <w:rFonts w:ascii="Times New Roman" w:hAnsi="Times New Roman" w:eastAsia="黑体" w:cs="Times New Roman"/>
          <w:kern w:val="0"/>
          <w:szCs w:val="21"/>
        </w:rPr>
        <w:t xml:space="preserve">charges of </w:t>
      </w:r>
      <w:r>
        <w:rPr>
          <w:rFonts w:hint="eastAsia" w:ascii="Times New Roman" w:hAnsi="Times New Roman" w:eastAsia="黑体" w:cs="Times New Roman"/>
          <w:kern w:val="0"/>
          <w:szCs w:val="21"/>
        </w:rPr>
        <w:t>incoterms</w:t>
      </w:r>
      <w:r>
        <w:rPr>
          <w:rFonts w:ascii="Times New Roman" w:hAnsi="Times New Roman" w:eastAsia="黑体" w:cs="Times New Roman"/>
          <w:kern w:val="0"/>
          <w:szCs w:val="21"/>
        </w:rPr>
        <w:t xml:space="preserve">. </w:t>
      </w:r>
    </w:p>
    <w:p>
      <w:pPr>
        <w:widowControl/>
        <w:spacing w:line="360" w:lineRule="auto"/>
        <w:ind w:firstLine="420" w:firstLineChars="200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ascii="Times New Roman" w:hAnsi="Times New Roman" w:eastAsia="黑体" w:cs="Times New Roman"/>
          <w:kern w:val="0"/>
          <w:szCs w:val="21"/>
        </w:rPr>
        <w:t>2.</w:t>
      </w:r>
      <w:r>
        <w:rPr>
          <w:rFonts w:hint="eastAsia" w:ascii="Times New Roman" w:hAnsi="Times New Roman" w:eastAsia="黑体" w:cs="Times New Roman"/>
          <w:kern w:val="0"/>
          <w:szCs w:val="21"/>
        </w:rPr>
        <w:t xml:space="preserve"> </w:t>
      </w:r>
      <w:r>
        <w:rPr>
          <w:rFonts w:ascii="Times New Roman" w:hAnsi="Times New Roman" w:eastAsia="黑体" w:cs="Times New Roman"/>
          <w:kern w:val="0"/>
          <w:szCs w:val="21"/>
        </w:rPr>
        <w:t>To evaluate</w:t>
      </w:r>
      <w:r>
        <w:rPr>
          <w:rFonts w:hint="eastAsia" w:ascii="Times New Roman" w:hAnsi="Times New Roman" w:eastAsia="黑体" w:cs="Times New Roman"/>
          <w:kern w:val="0"/>
          <w:szCs w:val="21"/>
        </w:rPr>
        <w:t xml:space="preserve"> five companies according to certain </w:t>
      </w:r>
      <w:r>
        <w:rPr>
          <w:rFonts w:ascii="Times New Roman" w:hAnsi="Times New Roman" w:eastAsia="黑体" w:cs="Times New Roman"/>
          <w:kern w:val="0"/>
          <w:szCs w:val="21"/>
        </w:rPr>
        <w:t>specifications and</w:t>
      </w:r>
      <w:r>
        <w:rPr>
          <w:rFonts w:hint="eastAsia" w:ascii="Times New Roman" w:hAnsi="Times New Roman" w:eastAsia="黑体" w:cs="Times New Roman"/>
          <w:kern w:val="0"/>
          <w:szCs w:val="21"/>
        </w:rPr>
        <w:t xml:space="preserve"> </w:t>
      </w:r>
      <w:r>
        <w:rPr>
          <w:rFonts w:ascii="Times New Roman" w:hAnsi="Times New Roman" w:eastAsia="黑体" w:cs="Times New Roman"/>
          <w:kern w:val="0"/>
          <w:szCs w:val="21"/>
        </w:rPr>
        <w:t xml:space="preserve">then </w:t>
      </w:r>
      <w:r>
        <w:rPr>
          <w:rFonts w:hint="eastAsia" w:ascii="Times New Roman" w:hAnsi="Times New Roman" w:eastAsia="黑体" w:cs="Times New Roman"/>
          <w:kern w:val="0"/>
          <w:szCs w:val="21"/>
        </w:rPr>
        <w:t xml:space="preserve">write an </w:t>
      </w:r>
      <w:r>
        <w:rPr>
          <w:rFonts w:ascii="Times New Roman" w:hAnsi="Times New Roman" w:eastAsia="黑体" w:cs="Times New Roman"/>
          <w:kern w:val="0"/>
          <w:szCs w:val="21"/>
        </w:rPr>
        <w:t>E-</w:t>
      </w:r>
      <w:r>
        <w:rPr>
          <w:rFonts w:hint="eastAsia" w:ascii="Times New Roman" w:hAnsi="Times New Roman" w:eastAsia="黑体" w:cs="Times New Roman"/>
          <w:kern w:val="0"/>
          <w:szCs w:val="21"/>
        </w:rPr>
        <w:t>mail to the company with the highest score to establish</w:t>
      </w:r>
      <w:r>
        <w:rPr>
          <w:rFonts w:ascii="Times New Roman" w:hAnsi="Times New Roman" w:eastAsia="黑体" w:cs="Times New Roman"/>
          <w:kern w:val="0"/>
          <w:szCs w:val="21"/>
        </w:rPr>
        <w:t xml:space="preserve"> a</w:t>
      </w:r>
      <w:r>
        <w:rPr>
          <w:rFonts w:hint="eastAsia" w:ascii="Times New Roman" w:hAnsi="Times New Roman" w:eastAsia="黑体" w:cs="Times New Roman"/>
          <w:kern w:val="0"/>
          <w:szCs w:val="21"/>
        </w:rPr>
        <w:t xml:space="preserve"> business relation.</w:t>
      </w:r>
    </w:p>
    <w:p>
      <w:pPr>
        <w:widowControl/>
        <w:spacing w:line="360" w:lineRule="auto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hint="eastAsia" w:ascii="Times New Roman" w:hAnsi="Times New Roman" w:eastAsia="黑体" w:cs="Times New Roman"/>
          <w:kern w:val="0"/>
          <w:szCs w:val="21"/>
        </w:rPr>
        <w:t xml:space="preserve">    3. To watch a </w:t>
      </w:r>
      <w:r>
        <w:rPr>
          <w:rFonts w:ascii="Times New Roman" w:hAnsi="Times New Roman" w:eastAsia="黑体" w:cs="Times New Roman"/>
          <w:kern w:val="0"/>
          <w:szCs w:val="21"/>
        </w:rPr>
        <w:t>video</w:t>
      </w:r>
      <w:r>
        <w:rPr>
          <w:rFonts w:hint="eastAsia" w:ascii="Times New Roman" w:hAnsi="Times New Roman" w:eastAsia="黑体" w:cs="Times New Roman"/>
          <w:kern w:val="0"/>
          <w:szCs w:val="21"/>
        </w:rPr>
        <w:t xml:space="preserve"> </w:t>
      </w:r>
      <w:r>
        <w:rPr>
          <w:rFonts w:ascii="Times New Roman" w:hAnsi="Times New Roman" w:eastAsia="黑体" w:cs="Times New Roman"/>
          <w:kern w:val="0"/>
          <w:szCs w:val="21"/>
        </w:rPr>
        <w:t>about</w:t>
      </w:r>
      <w:r>
        <w:rPr>
          <w:rFonts w:hint="eastAsia" w:ascii="Times New Roman" w:hAnsi="Times New Roman" w:eastAsia="黑体" w:cs="Times New Roman"/>
          <w:kern w:val="0"/>
          <w:szCs w:val="21"/>
        </w:rPr>
        <w:t xml:space="preserve"> a company </w:t>
      </w:r>
      <w:r>
        <w:rPr>
          <w:rFonts w:ascii="Times New Roman" w:hAnsi="Times New Roman" w:eastAsia="黑体" w:cs="Times New Roman"/>
          <w:kern w:val="0"/>
          <w:szCs w:val="21"/>
        </w:rPr>
        <w:t>and</w:t>
      </w:r>
      <w:r>
        <w:rPr>
          <w:rFonts w:hint="eastAsia" w:ascii="Times New Roman" w:hAnsi="Times New Roman" w:eastAsia="黑体" w:cs="Times New Roman"/>
          <w:kern w:val="0"/>
          <w:szCs w:val="21"/>
        </w:rPr>
        <w:t xml:space="preserve"> answer </w:t>
      </w:r>
      <w:r>
        <w:rPr>
          <w:rFonts w:ascii="Times New Roman" w:hAnsi="Times New Roman" w:eastAsia="黑体" w:cs="Times New Roman"/>
          <w:kern w:val="0"/>
          <w:szCs w:val="21"/>
        </w:rPr>
        <w:t xml:space="preserve">the </w:t>
      </w:r>
      <w:r>
        <w:rPr>
          <w:rFonts w:hint="eastAsia" w:ascii="Times New Roman" w:hAnsi="Times New Roman" w:eastAsia="黑体" w:cs="Times New Roman"/>
          <w:kern w:val="0"/>
          <w:szCs w:val="21"/>
        </w:rPr>
        <w:t>questions</w:t>
      </w:r>
      <w:r>
        <w:rPr>
          <w:rFonts w:ascii="Times New Roman" w:hAnsi="Times New Roman" w:eastAsia="黑体" w:cs="Times New Roman"/>
          <w:kern w:val="0"/>
          <w:szCs w:val="21"/>
        </w:rPr>
        <w:t xml:space="preserve"> orally in English</w:t>
      </w:r>
      <w:r>
        <w:rPr>
          <w:rFonts w:hint="eastAsia" w:ascii="Times New Roman" w:hAnsi="Times New Roman" w:eastAsia="黑体" w:cs="Times New Roman"/>
          <w:kern w:val="0"/>
          <w:szCs w:val="21"/>
        </w:rPr>
        <w:t xml:space="preserve">. </w:t>
      </w:r>
    </w:p>
    <w:p>
      <w:pPr>
        <w:pStyle w:val="4"/>
        <w:rPr>
          <w:caps w:val="0"/>
        </w:rPr>
      </w:pPr>
      <w:r>
        <w:rPr>
          <w:caps w:val="0"/>
        </w:rPr>
        <w:t>MARKING SCHEME SUMMARY</w:t>
      </w:r>
    </w:p>
    <w:p/>
    <w:tbl>
      <w:tblPr>
        <w:tblStyle w:val="18"/>
        <w:tblW w:w="7933" w:type="dxa"/>
        <w:jc w:val="center"/>
        <w:tblBorders>
          <w:top w:val="single" w:color="8EAADB" w:themeColor="accent1" w:themeTint="99" w:sz="4" w:space="0"/>
          <w:left w:val="single" w:color="8EAADB" w:themeColor="accent1" w:themeTint="99" w:sz="4" w:space="0"/>
          <w:bottom w:val="single" w:color="8EAADB" w:themeColor="accent1" w:themeTint="99" w:sz="4" w:space="0"/>
          <w:right w:val="single" w:color="8EAADB" w:themeColor="accent1" w:themeTint="99" w:sz="4" w:space="0"/>
          <w:insideH w:val="single" w:color="8EAADB" w:themeColor="accent1" w:themeTint="99" w:sz="4" w:space="0"/>
          <w:insideV w:val="single" w:color="8EAADB" w:themeColor="accen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985"/>
        <w:gridCol w:w="1701"/>
        <w:gridCol w:w="1559"/>
        <w:gridCol w:w="992"/>
      </w:tblGrid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  <w:t>SUBMODULE</w:t>
            </w:r>
          </w:p>
        </w:tc>
        <w:tc>
          <w:tcPr>
            <w:tcW w:w="1985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  <w:t>STANDARD</w:t>
            </w:r>
          </w:p>
        </w:tc>
        <w:tc>
          <w:tcPr>
            <w:tcW w:w="1701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tabs>
                <w:tab w:val="left" w:pos="201"/>
                <w:tab w:val="center" w:pos="847"/>
              </w:tabs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/>
                <w:b/>
                <w:bCs/>
                <w:color w:val="FFFFFF" w:themeColor="background1"/>
                <w:szCs w:val="21"/>
                <w:lang w:val="en-GB"/>
                <w14:textFill>
                  <w14:solidFill>
                    <w14:schemeClr w14:val="bg1"/>
                  </w14:solidFill>
                </w14:textFill>
              </w:rPr>
              <w:t>SUBJECTIVE</w:t>
            </w:r>
          </w:p>
        </w:tc>
        <w:tc>
          <w:tcPr>
            <w:tcW w:w="1559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  <w:t>OBJECTIVE</w:t>
            </w:r>
          </w:p>
        </w:tc>
        <w:tc>
          <w:tcPr>
            <w:tcW w:w="992" w:type="dxa"/>
            <w:tcBorders>
              <w:top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  <w:t>TOTAL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D9E2F3" w:themeFill="accent1" w:themeFillTint="33"/>
            <w:vAlign w:val="center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GB"/>
              </w:rPr>
            </w:pPr>
            <w:bookmarkStart w:id="2" w:name="_GoBack" w:colFirst="4" w:colLast="4"/>
            <w:r>
              <w:rPr>
                <w:rFonts w:hint="eastAsia" w:ascii="Times New Roman" w:hAnsi="Times New Roman" w:eastAsia="黑体" w:cs="Times New Roman"/>
                <w:b/>
                <w:bCs/>
                <w:szCs w:val="21"/>
              </w:rPr>
              <w:t>T</w:t>
            </w:r>
            <w:r>
              <w:rPr>
                <w:rFonts w:ascii="Times New Roman" w:hAnsi="Times New Roman" w:eastAsia="黑体" w:cs="Times New Roman"/>
                <w:b/>
                <w:bCs/>
                <w:szCs w:val="21"/>
              </w:rPr>
              <w:t>1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INCOTERMS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0</w:t>
            </w:r>
          </w:p>
        </w:tc>
        <w:tc>
          <w:tcPr>
            <w:tcW w:w="1559" w:type="dxa"/>
            <w:shd w:val="clear" w:color="auto" w:fill="D9E2F3" w:themeFill="accent1" w:themeFillTint="33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GB" w:eastAsia="zh-CN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Times New Roman"/>
                <w:szCs w:val="21"/>
                <w:lang w:val="en-GB" w:eastAsia="zh-CN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szCs w:val="21"/>
              </w:rPr>
              <w:t>T</w:t>
            </w:r>
            <w:r>
              <w:rPr>
                <w:rFonts w:ascii="Times New Roman" w:hAnsi="Times New Roman" w:eastAsia="黑体" w:cs="Times New Roman"/>
                <w:b/>
                <w:bCs/>
                <w:szCs w:val="21"/>
              </w:rPr>
              <w:t>2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CHANNEL EXPANSION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GB" w:eastAsia="zh-CN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en-US" w:eastAsia="zh-CN"/>
              </w:rPr>
              <w:t>6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Times New Roman"/>
                <w:szCs w:val="21"/>
                <w:lang w:val="en-GB" w:eastAsia="zh-CN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696" w:type="dxa"/>
            <w:shd w:val="clear" w:color="auto" w:fill="D9E2F3" w:themeFill="accent1" w:themeFillTint="33"/>
            <w:vAlign w:val="center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szCs w:val="21"/>
              </w:rPr>
              <w:t>T3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CUSTOMER ANALYSIS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5</w:t>
            </w:r>
          </w:p>
        </w:tc>
        <w:tc>
          <w:tcPr>
            <w:tcW w:w="1559" w:type="dxa"/>
            <w:shd w:val="clear" w:color="auto" w:fill="D9E2F3" w:themeFill="accent1" w:themeFillTint="3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0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szCs w:val="21"/>
              </w:rPr>
              <w:t>Total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color w:val="000000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b/>
                <w:color w:val="000000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 w:cs="Times New Roman"/>
                <w:b/>
                <w:szCs w:val="21"/>
              </w:rPr>
              <w:t>1</w:t>
            </w:r>
            <w:r>
              <w:rPr>
                <w:rFonts w:hint="eastAsia" w:ascii="Times New Roman" w:hAnsi="Times New Roman" w:eastAsia="黑体" w:cs="Times New Roman"/>
                <w:b/>
                <w:szCs w:val="21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Times New Roman"/>
                <w:szCs w:val="21"/>
                <w:lang w:val="en-GB" w:eastAsia="zh-CN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en-US" w:eastAsia="zh-CN"/>
              </w:rPr>
              <w:t>15</w:t>
            </w:r>
          </w:p>
        </w:tc>
      </w:tr>
      <w:bookmarkEnd w:id="2"/>
    </w:tbl>
    <w:p>
      <w:pPr>
        <w:pStyle w:val="4"/>
      </w:pPr>
      <w:r>
        <w:t xml:space="preserve">INSTRUCTIONS </w:t>
      </w:r>
      <w:r>
        <w:rPr>
          <w:rFonts w:hint="eastAsia"/>
          <w:lang w:eastAsia="zh-CN"/>
        </w:rPr>
        <w:t xml:space="preserve">FOR </w:t>
      </w:r>
      <w:r>
        <w:t>THE COMPETITOR</w:t>
      </w:r>
    </w:p>
    <w:p>
      <w:pPr>
        <w:pStyle w:val="12"/>
      </w:pPr>
      <w:r>
        <w:t xml:space="preserve">The folder [M1] contains 2 subfolders, [M1_01_MATERIAL PACKAGE] and [M1_02_ ANSWER SHEET]. Please read the given material of [M1_01_MATERIAL PACKAGE] and complete the answer sheet in [M1_02_ANSWER SHEET]. After that, please rename the folder [M1_02_ ANSWER SHEET] as [XX_ M1_ 02_ ANSWER SHEET]（XX refers to the competitor number. 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task 1 </w:t>
      </w:r>
      <w:r>
        <w:rPr>
          <w:sz w:val="24"/>
          <w:szCs w:val="24"/>
        </w:rPr>
        <w:t>INCOTERMS</w:t>
      </w:r>
      <w:r>
        <w:rPr>
          <w:rFonts w:hint="eastAsia"/>
          <w:sz w:val="24"/>
          <w:szCs w:val="24"/>
        </w:rPr>
        <w:t xml:space="preserve">  </w:t>
      </w:r>
    </w:p>
    <w:p>
      <w:pPr>
        <w:widowControl/>
        <w:spacing w:line="360" w:lineRule="auto"/>
        <w:ind w:firstLine="420"/>
        <w:rPr>
          <w:rFonts w:ascii="Times New Roman" w:hAnsi="Times New Roman" w:eastAsia="黑体"/>
          <w:kern w:val="0"/>
          <w:szCs w:val="21"/>
        </w:rPr>
      </w:pPr>
      <w:r>
        <w:rPr>
          <w:rFonts w:ascii="Times New Roman" w:hAnsi="Times New Roman" w:eastAsia="黑体"/>
          <w:kern w:val="0"/>
          <w:szCs w:val="21"/>
        </w:rPr>
        <w:t>P</w:t>
      </w:r>
      <w:r>
        <w:rPr>
          <w:rFonts w:hint="eastAsia" w:ascii="Times New Roman" w:hAnsi="Times New Roman" w:eastAsia="黑体"/>
          <w:kern w:val="0"/>
          <w:szCs w:val="21"/>
        </w:rPr>
        <w:t xml:space="preserve">lease identify obligations </w:t>
      </w:r>
      <w:r>
        <w:rPr>
          <w:rFonts w:ascii="Times New Roman" w:hAnsi="Times New Roman" w:eastAsia="黑体"/>
          <w:kern w:val="0"/>
          <w:szCs w:val="21"/>
        </w:rPr>
        <w:t>and</w:t>
      </w:r>
      <w:r>
        <w:rPr>
          <w:rFonts w:hint="eastAsia" w:ascii="Times New Roman" w:hAnsi="Times New Roman" w:eastAsia="黑体"/>
          <w:kern w:val="0"/>
          <w:szCs w:val="21"/>
        </w:rPr>
        <w:t xml:space="preserve"> charges </w:t>
      </w:r>
      <w:r>
        <w:rPr>
          <w:rFonts w:ascii="Times New Roman" w:hAnsi="Times New Roman" w:eastAsia="黑体"/>
          <w:kern w:val="0"/>
          <w:szCs w:val="21"/>
        </w:rPr>
        <w:t xml:space="preserve">of </w:t>
      </w:r>
      <w:r>
        <w:rPr>
          <w:rFonts w:hint="eastAsia" w:ascii="Times New Roman" w:hAnsi="Times New Roman" w:eastAsia="黑体"/>
          <w:kern w:val="0"/>
          <w:szCs w:val="21"/>
        </w:rPr>
        <w:t xml:space="preserve">the seller or buyer </w:t>
      </w:r>
      <w:r>
        <w:rPr>
          <w:rFonts w:ascii="Times New Roman" w:hAnsi="Times New Roman" w:eastAsia="黑体"/>
          <w:kern w:val="0"/>
          <w:szCs w:val="21"/>
        </w:rPr>
        <w:t>according to</w:t>
      </w:r>
      <w:r>
        <w:rPr>
          <w:rFonts w:hint="eastAsia" w:ascii="Times New Roman" w:hAnsi="Times New Roman" w:eastAsia="黑体"/>
          <w:kern w:val="0"/>
          <w:szCs w:val="21"/>
        </w:rPr>
        <w:t xml:space="preserve"> the trade term listed</w:t>
      </w:r>
      <w:r>
        <w:rPr>
          <w:rFonts w:ascii="Times New Roman" w:hAnsi="Times New Roman" w:eastAsia="黑体"/>
          <w:kern w:val="0"/>
          <w:szCs w:val="21"/>
        </w:rPr>
        <w:t>, and</w:t>
      </w:r>
      <w:r>
        <w:rPr>
          <w:rFonts w:hint="eastAsia" w:ascii="Times New Roman" w:hAnsi="Times New Roman" w:eastAsia="黑体"/>
          <w:kern w:val="0"/>
          <w:szCs w:val="21"/>
        </w:rPr>
        <w:t xml:space="preserve"> </w:t>
      </w:r>
      <w:r>
        <w:rPr>
          <w:rFonts w:ascii="Times New Roman" w:hAnsi="Times New Roman" w:eastAsia="黑体"/>
          <w:kern w:val="0"/>
          <w:szCs w:val="21"/>
        </w:rPr>
        <w:t>fill in</w:t>
      </w:r>
      <w:r>
        <w:rPr>
          <w:rFonts w:hint="eastAsia" w:ascii="Times New Roman" w:hAnsi="Times New Roman" w:eastAsia="黑体"/>
          <w:i/>
          <w:kern w:val="0"/>
          <w:szCs w:val="21"/>
        </w:rPr>
        <w:t xml:space="preserve"> seller or buyer</w:t>
      </w:r>
      <w:r>
        <w:rPr>
          <w:rFonts w:hint="eastAsia" w:ascii="Times New Roman" w:hAnsi="Times New Roman" w:eastAsia="黑体"/>
          <w:kern w:val="0"/>
          <w:szCs w:val="21"/>
        </w:rPr>
        <w:t xml:space="preserve"> in corresponding </w:t>
      </w:r>
      <w:r>
        <w:rPr>
          <w:rFonts w:ascii="Times New Roman" w:hAnsi="Times New Roman" w:eastAsia="黑体"/>
          <w:kern w:val="0"/>
          <w:szCs w:val="21"/>
        </w:rPr>
        <w:t>blanks</w:t>
      </w:r>
      <w:r>
        <w:rPr>
          <w:rFonts w:hint="eastAsia" w:ascii="Times New Roman" w:hAnsi="Times New Roman" w:eastAsia="黑体"/>
          <w:kern w:val="0"/>
          <w:szCs w:val="21"/>
        </w:rPr>
        <w:t xml:space="preserve">. </w:t>
      </w:r>
      <w:r>
        <w:rPr>
          <w:rFonts w:ascii="Times New Roman" w:hAnsi="Times New Roman" w:eastAsia="黑体"/>
          <w:kern w:val="0"/>
          <w:szCs w:val="21"/>
        </w:rPr>
        <w:t>I</w:t>
      </w:r>
      <w:r>
        <w:rPr>
          <w:rFonts w:hint="eastAsia" w:ascii="Times New Roman" w:hAnsi="Times New Roman" w:eastAsia="黑体"/>
          <w:kern w:val="0"/>
          <w:szCs w:val="21"/>
        </w:rPr>
        <w:t xml:space="preserve">f the obligation </w:t>
      </w:r>
      <w:r>
        <w:rPr>
          <w:rFonts w:ascii="Times New Roman" w:hAnsi="Times New Roman" w:eastAsia="黑体"/>
          <w:kern w:val="0"/>
          <w:szCs w:val="21"/>
        </w:rPr>
        <w:t>and</w:t>
      </w:r>
      <w:r>
        <w:rPr>
          <w:rFonts w:hint="eastAsia" w:ascii="Times New Roman" w:hAnsi="Times New Roman" w:eastAsia="黑体"/>
          <w:kern w:val="0"/>
          <w:szCs w:val="21"/>
        </w:rPr>
        <w:t xml:space="preserve"> charges are negotiable, please write </w:t>
      </w:r>
      <w:r>
        <w:rPr>
          <w:rFonts w:hint="eastAsia" w:ascii="Times New Roman" w:hAnsi="Times New Roman" w:eastAsia="黑体"/>
          <w:i/>
          <w:kern w:val="0"/>
          <w:szCs w:val="21"/>
        </w:rPr>
        <w:t>negotiable</w:t>
      </w:r>
      <w:r>
        <w:rPr>
          <w:rFonts w:hint="eastAsia" w:ascii="Times New Roman" w:hAnsi="Times New Roman" w:eastAsia="黑体"/>
          <w:kern w:val="0"/>
          <w:szCs w:val="21"/>
        </w:rPr>
        <w:t xml:space="preserve"> </w:t>
      </w:r>
      <w:r>
        <w:rPr>
          <w:rFonts w:ascii="Times New Roman" w:hAnsi="Times New Roman" w:eastAsia="黑体"/>
          <w:kern w:val="0"/>
          <w:szCs w:val="21"/>
        </w:rPr>
        <w:t>in corresponding blanks</w:t>
      </w:r>
      <w:r>
        <w:rPr>
          <w:rFonts w:hint="eastAsia" w:ascii="Times New Roman" w:hAnsi="Times New Roman" w:eastAsia="黑体"/>
          <w:kern w:val="0"/>
          <w:szCs w:val="21"/>
        </w:rPr>
        <w:t>.</w:t>
      </w:r>
      <w:r>
        <w:t xml:space="preserve"> </w:t>
      </w:r>
      <w:r>
        <w:rPr>
          <w:rFonts w:ascii="Times New Roman" w:hAnsi="Times New Roman" w:eastAsia="黑体"/>
          <w:kern w:val="0"/>
          <w:szCs w:val="21"/>
        </w:rPr>
        <w:t xml:space="preserve">After </w:t>
      </w:r>
      <w:r>
        <w:rPr>
          <w:rFonts w:hint="eastAsia" w:ascii="Times New Roman" w:hAnsi="Times New Roman" w:eastAsia="黑体"/>
          <w:kern w:val="0"/>
          <w:szCs w:val="21"/>
        </w:rPr>
        <w:t xml:space="preserve">finishing </w:t>
      </w:r>
      <w:r>
        <w:rPr>
          <w:rFonts w:ascii="Times New Roman" w:hAnsi="Times New Roman" w:eastAsia="黑体"/>
          <w:kern w:val="0"/>
          <w:szCs w:val="21"/>
        </w:rPr>
        <w:t xml:space="preserve">the </w:t>
      </w:r>
      <w:r>
        <w:rPr>
          <w:rFonts w:hint="eastAsia" w:ascii="Times New Roman" w:hAnsi="Times New Roman" w:eastAsia="黑体"/>
          <w:kern w:val="0"/>
          <w:szCs w:val="21"/>
        </w:rPr>
        <w:t>task</w:t>
      </w:r>
      <w:r>
        <w:rPr>
          <w:rFonts w:ascii="Times New Roman" w:hAnsi="Times New Roman" w:eastAsia="黑体"/>
          <w:kern w:val="0"/>
          <w:szCs w:val="21"/>
        </w:rPr>
        <w:t xml:space="preserve">, please rename the </w:t>
      </w:r>
      <w:r>
        <w:rPr>
          <w:rFonts w:hint="eastAsia" w:ascii="Times New Roman" w:hAnsi="Times New Roman" w:eastAsia="黑体"/>
          <w:kern w:val="0"/>
          <w:szCs w:val="21"/>
        </w:rPr>
        <w:t>File</w:t>
      </w:r>
      <w:r>
        <w:rPr>
          <w:rFonts w:ascii="Times New Roman" w:hAnsi="Times New Roman" w:eastAsia="黑体"/>
          <w:kern w:val="0"/>
          <w:szCs w:val="21"/>
        </w:rPr>
        <w:t xml:space="preserve"> [M1_</w:t>
      </w:r>
      <w:r>
        <w:rPr>
          <w:rFonts w:hint="eastAsia" w:ascii="Times New Roman" w:hAnsi="Times New Roman" w:eastAsia="黑体"/>
          <w:kern w:val="0"/>
          <w:szCs w:val="21"/>
        </w:rPr>
        <w:t xml:space="preserve"> T1</w:t>
      </w:r>
      <w:r>
        <w:rPr>
          <w:rFonts w:ascii="Times New Roman" w:hAnsi="Times New Roman" w:eastAsia="黑体"/>
          <w:kern w:val="0"/>
          <w:szCs w:val="21"/>
        </w:rPr>
        <w:t>_02_ ANSWER SHEET] as [XX_ M1_ T1_02_ ANSWER SHEET]（XX refers to the competitor number</w:t>
      </w:r>
      <w:r>
        <w:rPr>
          <w:rFonts w:hint="eastAsia" w:ascii="Times New Roman" w:hAnsi="Times New Roman" w:eastAsia="黑体"/>
          <w:kern w:val="0"/>
          <w:szCs w:val="21"/>
        </w:rPr>
        <w:t xml:space="preserve">）, and then please print the answer sheet </w:t>
      </w:r>
      <w:r>
        <w:rPr>
          <w:rFonts w:ascii="Times New Roman" w:hAnsi="Times New Roman" w:eastAsia="黑体"/>
          <w:kern w:val="0"/>
          <w:szCs w:val="21"/>
        </w:rPr>
        <w:t>and</w:t>
      </w:r>
      <w:r>
        <w:rPr>
          <w:rFonts w:hint="eastAsia" w:ascii="Times New Roman" w:hAnsi="Times New Roman" w:eastAsia="黑体"/>
          <w:kern w:val="0"/>
          <w:szCs w:val="21"/>
        </w:rPr>
        <w:t xml:space="preserve"> sign your </w:t>
      </w:r>
      <w:r>
        <w:rPr>
          <w:rFonts w:ascii="Times New Roman" w:hAnsi="Times New Roman" w:eastAsia="黑体"/>
          <w:kern w:val="0"/>
          <w:szCs w:val="21"/>
        </w:rPr>
        <w:t>competitor</w:t>
      </w:r>
      <w:r>
        <w:rPr>
          <w:rFonts w:hint="eastAsia" w:ascii="Times New Roman" w:hAnsi="Times New Roman" w:eastAsia="黑体"/>
          <w:kern w:val="0"/>
          <w:szCs w:val="21"/>
        </w:rPr>
        <w:t xml:space="preserve"> number.</w:t>
      </w:r>
    </w:p>
    <w:p>
      <w:pPr>
        <w:pStyle w:val="2"/>
        <w:rPr>
          <w:color w:val="2B2B2B"/>
          <w:szCs w:val="21"/>
        </w:rPr>
      </w:pPr>
      <w:bookmarkStart w:id="0" w:name="_Hlk66990021"/>
      <w:r>
        <w:rPr>
          <w:rFonts w:hint="eastAsia"/>
          <w:sz w:val="24"/>
          <w:szCs w:val="24"/>
        </w:rPr>
        <w:t xml:space="preserve">task 2 </w:t>
      </w:r>
      <w:bookmarkEnd w:id="0"/>
      <w:r>
        <w:rPr>
          <w:rFonts w:hint="eastAsia"/>
          <w:color w:val="2B2B2B"/>
          <w:szCs w:val="21"/>
        </w:rPr>
        <w:t xml:space="preserve">CHANNEL EXPANSION </w:t>
      </w:r>
    </w:p>
    <w:p>
      <w:pPr>
        <w:widowControl/>
        <w:spacing w:line="360" w:lineRule="auto"/>
        <w:ind w:firstLine="420"/>
        <w:rPr>
          <w:rFonts w:ascii="Times New Roman" w:hAnsi="Times New Roman" w:eastAsia="黑体"/>
          <w:kern w:val="0"/>
          <w:szCs w:val="21"/>
        </w:rPr>
      </w:pPr>
      <w:r>
        <w:rPr>
          <w:rFonts w:hint="eastAsia" w:ascii="Times New Roman" w:hAnsi="Times New Roman" w:eastAsia="黑体"/>
          <w:kern w:val="0"/>
          <w:szCs w:val="21"/>
        </w:rPr>
        <w:t>After reading</w:t>
      </w:r>
      <w:r>
        <w:rPr>
          <w:rFonts w:ascii="Times New Roman" w:hAnsi="Times New Roman" w:eastAsia="黑体"/>
          <w:kern w:val="0"/>
          <w:szCs w:val="21"/>
        </w:rPr>
        <w:t xml:space="preserve"> the document </w:t>
      </w:r>
      <w:r>
        <w:rPr>
          <w:rFonts w:hint="eastAsia" w:ascii="Times New Roman" w:hAnsi="Times New Roman" w:eastAsia="黑体"/>
          <w:kern w:val="0"/>
          <w:szCs w:val="21"/>
        </w:rPr>
        <w:t>[</w:t>
      </w:r>
      <w:r>
        <w:rPr>
          <w:rFonts w:ascii="Times New Roman" w:hAnsi="Times New Roman" w:eastAsia="黑体"/>
          <w:kern w:val="0"/>
          <w:szCs w:val="21"/>
        </w:rPr>
        <w:t>CUSTOMER INFORMATION</w:t>
      </w:r>
      <w:r>
        <w:rPr>
          <w:rFonts w:hint="eastAsia" w:ascii="Times New Roman" w:hAnsi="Times New Roman" w:eastAsia="黑体"/>
          <w:kern w:val="0"/>
          <w:szCs w:val="21"/>
        </w:rPr>
        <w:t>]</w:t>
      </w:r>
      <w:r>
        <w:rPr>
          <w:rFonts w:ascii="Times New Roman" w:hAnsi="Times New Roman" w:eastAsia="黑体"/>
          <w:kern w:val="0"/>
          <w:szCs w:val="21"/>
        </w:rPr>
        <w:t xml:space="preserve"> and [INTRODUCITON TO CHINA SEAWEALTH FREIGHT FORWARDING CO., LTD.],</w:t>
      </w:r>
      <w:r>
        <w:rPr>
          <w:rFonts w:hint="eastAsia" w:ascii="Times New Roman" w:hAnsi="Times New Roman" w:eastAsia="黑体"/>
          <w:kern w:val="0"/>
          <w:szCs w:val="21"/>
        </w:rPr>
        <w:t xml:space="preserve"> </w:t>
      </w:r>
      <w:r>
        <w:rPr>
          <w:rFonts w:ascii="Times New Roman" w:hAnsi="Times New Roman" w:eastAsia="黑体"/>
          <w:kern w:val="0"/>
          <w:szCs w:val="21"/>
        </w:rPr>
        <w:t>p</w:t>
      </w:r>
      <w:r>
        <w:rPr>
          <w:rFonts w:hint="eastAsia" w:ascii="Times New Roman" w:hAnsi="Times New Roman" w:eastAsia="黑体"/>
          <w:kern w:val="0"/>
          <w:szCs w:val="21"/>
        </w:rPr>
        <w:t xml:space="preserve">lease </w:t>
      </w:r>
      <w:r>
        <w:rPr>
          <w:rFonts w:ascii="Times New Roman" w:hAnsi="Times New Roman" w:eastAsia="黑体"/>
          <w:kern w:val="0"/>
          <w:szCs w:val="21"/>
        </w:rPr>
        <w:t>evaluate</w:t>
      </w:r>
      <w:r>
        <w:rPr>
          <w:rFonts w:hint="eastAsia" w:ascii="Times New Roman" w:hAnsi="Times New Roman" w:eastAsia="黑体"/>
          <w:kern w:val="0"/>
          <w:szCs w:val="21"/>
        </w:rPr>
        <w:t xml:space="preserve"> the companies</w:t>
      </w:r>
      <w:r>
        <w:rPr>
          <w:rFonts w:ascii="Times New Roman" w:hAnsi="Times New Roman" w:eastAsia="黑体"/>
          <w:kern w:val="0"/>
          <w:szCs w:val="21"/>
        </w:rPr>
        <w:t xml:space="preserve"> according to the </w:t>
      </w:r>
      <w:r>
        <w:rPr>
          <w:rFonts w:hint="eastAsia" w:ascii="Times New Roman" w:hAnsi="Times New Roman" w:eastAsia="黑体"/>
          <w:kern w:val="0"/>
          <w:szCs w:val="21"/>
        </w:rPr>
        <w:t xml:space="preserve">standards </w:t>
      </w:r>
      <w:r>
        <w:rPr>
          <w:rFonts w:ascii="Times New Roman" w:hAnsi="Times New Roman" w:eastAsia="黑体"/>
          <w:kern w:val="0"/>
          <w:szCs w:val="21"/>
        </w:rPr>
        <w:t>given in the document [</w:t>
      </w:r>
      <w:bookmarkStart w:id="1" w:name="_Hlk67072769"/>
      <w:r>
        <w:rPr>
          <w:rFonts w:ascii="Times New Roman" w:hAnsi="Times New Roman" w:eastAsia="黑体"/>
          <w:kern w:val="0"/>
          <w:szCs w:val="21"/>
        </w:rPr>
        <w:t>GRADING SCALE</w:t>
      </w:r>
      <w:bookmarkEnd w:id="1"/>
      <w:r>
        <w:rPr>
          <w:rFonts w:ascii="Times New Roman" w:hAnsi="Times New Roman" w:eastAsia="黑体"/>
          <w:kern w:val="0"/>
          <w:szCs w:val="21"/>
        </w:rPr>
        <w:t xml:space="preserve">]. Then please finish the document [M1_ T2_01_ ANSWER SHEET]. After that, please write a letter to the company with the highest score to establish business in [M1_T2_02_ANSWER SHEET] in name of </w:t>
      </w:r>
      <w:r>
        <w:rPr>
          <w:rFonts w:hint="eastAsia" w:ascii="Times New Roman" w:hAnsi="Times New Roman" w:eastAsia="黑体"/>
          <w:kern w:val="0"/>
          <w:szCs w:val="21"/>
          <w:lang w:val="en-US" w:eastAsia="zh-CN"/>
        </w:rPr>
        <w:t xml:space="preserve"> MS. LISA xi</w:t>
      </w:r>
      <w:r>
        <w:rPr>
          <w:rFonts w:ascii="Times New Roman" w:hAnsi="Times New Roman" w:eastAsia="黑体"/>
          <w:kern w:val="0"/>
          <w:szCs w:val="21"/>
        </w:rPr>
        <w:t xml:space="preserve">, the  manager of CHINA SEAWEALTH FREIGHT FORWARDING CO., LTD. </w:t>
      </w:r>
      <w:r>
        <w:rPr>
          <w:rFonts w:hint="eastAsia"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 xml:space="preserve"> FUZHOU OFFICE , </w:t>
      </w:r>
      <w:r>
        <w:rPr>
          <w:rFonts w:ascii="Times New Roman" w:hAnsi="Times New Roman" w:eastAsia="黑体"/>
          <w:kern w:val="0"/>
          <w:szCs w:val="21"/>
        </w:rPr>
        <w:t>Real names are not allowed.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TASK 3 </w:t>
      </w:r>
      <w:r>
        <w:rPr>
          <w:sz w:val="24"/>
          <w:szCs w:val="24"/>
        </w:rPr>
        <w:t>CUSTOMER ANALYSIS</w:t>
      </w:r>
    </w:p>
    <w:p>
      <w:pPr>
        <w:pStyle w:val="2"/>
        <w:ind w:firstLine="420" w:firstLineChars="200"/>
        <w:rPr>
          <w:rFonts w:hint="eastAsia"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 xml:space="preserve">Please watch a video about a company and then make a three-minute oral presentation to the  </w:t>
      </w:r>
    </w:p>
    <w:p>
      <w:pPr>
        <w:pStyle w:val="2"/>
        <w:rPr>
          <w:rFonts w:hint="eastAsia"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>MS. Linda huang</w:t>
      </w:r>
      <w:r>
        <w:rPr>
          <w:rFonts w:hint="eastAsia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>,</w:t>
      </w:r>
      <w:r>
        <w:rPr>
          <w:rFonts w:hint="eastAsia"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 xml:space="preserve">Marketing Manager   in name of </w:t>
      </w:r>
      <w:r>
        <w:rPr>
          <w:rFonts w:hint="eastAsia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>MS</w:t>
      </w:r>
      <w:r>
        <w:rPr>
          <w:rFonts w:hint="eastAsia"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>. LISA xi, the</w:t>
      </w:r>
      <w:r>
        <w:rPr>
          <w:rFonts w:hint="eastAsia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>manager of CHINA SEAWEALTH FREIGHT FORWARDING CO., LTD.  FUZHOU OFFICE</w:t>
      </w:r>
    </w:p>
    <w:p>
      <w:pPr>
        <w:pStyle w:val="2"/>
        <w:ind w:firstLine="210" w:firstLineChars="100"/>
        <w:rPr>
          <w:rFonts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 xml:space="preserve"> In the presentation, </w:t>
      </w:r>
      <w:r>
        <w:rPr>
          <w:rFonts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 xml:space="preserve">you need to </w:t>
      </w:r>
      <w:r>
        <w:rPr>
          <w:rFonts w:hint="eastAsia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 xml:space="preserve">list the basic information of the customer  and </w:t>
      </w:r>
      <w:r>
        <w:rPr>
          <w:rFonts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>clarify whether the company is your target customer or not , and then answer one or two questions orally in English.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  <w:rPr>
        <w:rFonts w:hint="eastAsia" w:ascii="Times New Roman" w:hAnsi="Times New Roman" w:eastAsia="黑体"/>
        <w:sz w:val="28"/>
        <w:szCs w:val="24"/>
      </w:rPr>
    </w:pPr>
    <w:r>
      <w:rPr>
        <w:rFonts w:ascii="Times New Roman" w:hAnsi="Times New Roman" w:eastAsia="黑体"/>
        <w:sz w:val="28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4362450</wp:posOffset>
          </wp:positionH>
          <wp:positionV relativeFrom="paragraph">
            <wp:posOffset>-254635</wp:posOffset>
          </wp:positionV>
          <wp:extent cx="869950" cy="412750"/>
          <wp:effectExtent l="0" t="0" r="635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995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eastAsia="黑体"/>
        <w:sz w:val="28"/>
        <w:szCs w:val="24"/>
      </w:rPr>
      <w:t>Freight</w:t>
    </w:r>
    <w:r>
      <w:rPr>
        <w:rFonts w:hint="eastAsia" w:ascii="Times New Roman" w:hAnsi="Times New Roman" w:eastAsia="黑体"/>
        <w:sz w:val="28"/>
        <w:szCs w:val="24"/>
      </w:rPr>
      <w:t xml:space="preserve"> </w:t>
    </w:r>
    <w:r>
      <w:rPr>
        <w:rFonts w:ascii="Times New Roman" w:hAnsi="Times New Roman" w:eastAsia="黑体"/>
        <w:sz w:val="28"/>
        <w:szCs w:val="24"/>
      </w:rPr>
      <w:t xml:space="preserve">Forwarding                      </w:t>
    </w:r>
    <w:r>
      <w:rPr>
        <w:rFonts w:hint="eastAsia" w:ascii="Times New Roman" w:hAnsi="Times New Roman" w:eastAsia="黑体"/>
        <w:sz w:val="28"/>
        <w:szCs w:val="24"/>
      </w:rPr>
      <w:t xml:space="preserve">                                       </w:t>
    </w:r>
    <w:r>
      <w:rPr>
        <w:rFonts w:ascii="Times New Roman" w:hAnsi="Times New Roman" w:eastAsia="黑体"/>
        <w:sz w:val="28"/>
        <w:szCs w:val="24"/>
      </w:rPr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45"/>
    <w:rsid w:val="000000E1"/>
    <w:rsid w:val="00005057"/>
    <w:rsid w:val="00041245"/>
    <w:rsid w:val="000670BB"/>
    <w:rsid w:val="00092876"/>
    <w:rsid w:val="00095058"/>
    <w:rsid w:val="00097B7B"/>
    <w:rsid w:val="000A4918"/>
    <w:rsid w:val="000B4EB6"/>
    <w:rsid w:val="00110775"/>
    <w:rsid w:val="00122453"/>
    <w:rsid w:val="001954CD"/>
    <w:rsid w:val="001B13F2"/>
    <w:rsid w:val="001B4403"/>
    <w:rsid w:val="001B7C11"/>
    <w:rsid w:val="001F12F7"/>
    <w:rsid w:val="002033AC"/>
    <w:rsid w:val="00215B37"/>
    <w:rsid w:val="00217F30"/>
    <w:rsid w:val="00225100"/>
    <w:rsid w:val="00232FC2"/>
    <w:rsid w:val="002432B2"/>
    <w:rsid w:val="00280AD8"/>
    <w:rsid w:val="00285707"/>
    <w:rsid w:val="0029144A"/>
    <w:rsid w:val="002D1CCC"/>
    <w:rsid w:val="002D5838"/>
    <w:rsid w:val="002D6663"/>
    <w:rsid w:val="002E5643"/>
    <w:rsid w:val="002F2ABB"/>
    <w:rsid w:val="002F51CB"/>
    <w:rsid w:val="002F6F17"/>
    <w:rsid w:val="002F7A5D"/>
    <w:rsid w:val="00332F42"/>
    <w:rsid w:val="003458CE"/>
    <w:rsid w:val="00347B04"/>
    <w:rsid w:val="00350C5F"/>
    <w:rsid w:val="003642B0"/>
    <w:rsid w:val="00386934"/>
    <w:rsid w:val="003A722C"/>
    <w:rsid w:val="003B6E84"/>
    <w:rsid w:val="003E7C8A"/>
    <w:rsid w:val="00401628"/>
    <w:rsid w:val="0041511A"/>
    <w:rsid w:val="0043639D"/>
    <w:rsid w:val="004535D0"/>
    <w:rsid w:val="00462E70"/>
    <w:rsid w:val="00477A67"/>
    <w:rsid w:val="004A2F46"/>
    <w:rsid w:val="004C2958"/>
    <w:rsid w:val="004D2260"/>
    <w:rsid w:val="004F7402"/>
    <w:rsid w:val="00507286"/>
    <w:rsid w:val="00514329"/>
    <w:rsid w:val="005163D4"/>
    <w:rsid w:val="005207E4"/>
    <w:rsid w:val="00522267"/>
    <w:rsid w:val="005B232D"/>
    <w:rsid w:val="005F37F6"/>
    <w:rsid w:val="00606AB6"/>
    <w:rsid w:val="006072EC"/>
    <w:rsid w:val="00622C5D"/>
    <w:rsid w:val="006255CA"/>
    <w:rsid w:val="006271F9"/>
    <w:rsid w:val="00655F08"/>
    <w:rsid w:val="00667E97"/>
    <w:rsid w:val="00670430"/>
    <w:rsid w:val="00696CE8"/>
    <w:rsid w:val="006A5E82"/>
    <w:rsid w:val="006C2205"/>
    <w:rsid w:val="006E48B2"/>
    <w:rsid w:val="006E5527"/>
    <w:rsid w:val="006E6FF3"/>
    <w:rsid w:val="006F36DF"/>
    <w:rsid w:val="006F621B"/>
    <w:rsid w:val="00723637"/>
    <w:rsid w:val="00754BDE"/>
    <w:rsid w:val="00757822"/>
    <w:rsid w:val="007670A6"/>
    <w:rsid w:val="007867BC"/>
    <w:rsid w:val="00792CF4"/>
    <w:rsid w:val="007954C4"/>
    <w:rsid w:val="007C514C"/>
    <w:rsid w:val="00801DE8"/>
    <w:rsid w:val="00802099"/>
    <w:rsid w:val="00821022"/>
    <w:rsid w:val="008426F9"/>
    <w:rsid w:val="00873F99"/>
    <w:rsid w:val="00875B1E"/>
    <w:rsid w:val="00882E6C"/>
    <w:rsid w:val="00893DBF"/>
    <w:rsid w:val="008A6E06"/>
    <w:rsid w:val="00912249"/>
    <w:rsid w:val="00954C28"/>
    <w:rsid w:val="009805D1"/>
    <w:rsid w:val="009B04F8"/>
    <w:rsid w:val="009F424E"/>
    <w:rsid w:val="00A23E11"/>
    <w:rsid w:val="00A27C93"/>
    <w:rsid w:val="00A3009A"/>
    <w:rsid w:val="00A40541"/>
    <w:rsid w:val="00A5288F"/>
    <w:rsid w:val="00A66C22"/>
    <w:rsid w:val="00A777CA"/>
    <w:rsid w:val="00A9269B"/>
    <w:rsid w:val="00A94E01"/>
    <w:rsid w:val="00A97AC2"/>
    <w:rsid w:val="00AB022C"/>
    <w:rsid w:val="00AB35A7"/>
    <w:rsid w:val="00AB5615"/>
    <w:rsid w:val="00AC7B99"/>
    <w:rsid w:val="00AD18AA"/>
    <w:rsid w:val="00B01B43"/>
    <w:rsid w:val="00B0368A"/>
    <w:rsid w:val="00B11085"/>
    <w:rsid w:val="00B22201"/>
    <w:rsid w:val="00B24E5E"/>
    <w:rsid w:val="00B250D0"/>
    <w:rsid w:val="00B25DAF"/>
    <w:rsid w:val="00B3767C"/>
    <w:rsid w:val="00B82A63"/>
    <w:rsid w:val="00BA3964"/>
    <w:rsid w:val="00BA6AA7"/>
    <w:rsid w:val="00BD0CF5"/>
    <w:rsid w:val="00BE122E"/>
    <w:rsid w:val="00BF1429"/>
    <w:rsid w:val="00BF6D28"/>
    <w:rsid w:val="00C16A52"/>
    <w:rsid w:val="00C20D32"/>
    <w:rsid w:val="00C3614A"/>
    <w:rsid w:val="00C4770C"/>
    <w:rsid w:val="00C56384"/>
    <w:rsid w:val="00C61750"/>
    <w:rsid w:val="00C84445"/>
    <w:rsid w:val="00C91172"/>
    <w:rsid w:val="00CB2331"/>
    <w:rsid w:val="00CC4A4F"/>
    <w:rsid w:val="00CC72EB"/>
    <w:rsid w:val="00CD0195"/>
    <w:rsid w:val="00CD4AF8"/>
    <w:rsid w:val="00CE71A8"/>
    <w:rsid w:val="00D0762D"/>
    <w:rsid w:val="00D146EB"/>
    <w:rsid w:val="00D21FE6"/>
    <w:rsid w:val="00D46101"/>
    <w:rsid w:val="00D61833"/>
    <w:rsid w:val="00D626F5"/>
    <w:rsid w:val="00D66098"/>
    <w:rsid w:val="00D710E8"/>
    <w:rsid w:val="00D8770F"/>
    <w:rsid w:val="00D97904"/>
    <w:rsid w:val="00DC044F"/>
    <w:rsid w:val="00DD0B67"/>
    <w:rsid w:val="00E06EC6"/>
    <w:rsid w:val="00E12877"/>
    <w:rsid w:val="00E132ED"/>
    <w:rsid w:val="00E64846"/>
    <w:rsid w:val="00E66348"/>
    <w:rsid w:val="00E704A9"/>
    <w:rsid w:val="00E7434D"/>
    <w:rsid w:val="00E97576"/>
    <w:rsid w:val="00ED018E"/>
    <w:rsid w:val="00ED436F"/>
    <w:rsid w:val="00F052EF"/>
    <w:rsid w:val="00F23EAD"/>
    <w:rsid w:val="00F512A4"/>
    <w:rsid w:val="00F75342"/>
    <w:rsid w:val="00F755DE"/>
    <w:rsid w:val="00F81ACA"/>
    <w:rsid w:val="00F923E5"/>
    <w:rsid w:val="00FB7F34"/>
    <w:rsid w:val="00FC5F80"/>
    <w:rsid w:val="00FE7820"/>
    <w:rsid w:val="21DA0567"/>
    <w:rsid w:val="4961155D"/>
    <w:rsid w:val="507E6DA4"/>
    <w:rsid w:val="52C7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widowControl/>
      <w:spacing w:after="80" w:line="360" w:lineRule="auto"/>
      <w:jc w:val="left"/>
      <w:outlineLvl w:val="0"/>
    </w:pPr>
    <w:rPr>
      <w:rFonts w:ascii="Times New Roman" w:hAnsi="Times New Roman" w:eastAsia="黑体" w:cs="Times New Roman"/>
      <w:b/>
      <w:caps/>
      <w:color w:val="000000" w:themeColor="text1"/>
      <w:kern w:val="0"/>
      <w:sz w:val="28"/>
      <w:szCs w:val="32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widowControl/>
      <w:spacing w:line="360" w:lineRule="auto"/>
      <w:jc w:val="left"/>
      <w:outlineLvl w:val="1"/>
    </w:pPr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6"/>
      <w:lang w:val="en-GB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widowControl/>
      <w:spacing w:before="200" w:line="360" w:lineRule="auto"/>
      <w:jc w:val="left"/>
      <w:outlineLvl w:val="2"/>
    </w:pPr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4"/>
      <w:lang w:val="en-GB" w:eastAsia="en-US"/>
      <w14:textFill>
        <w14:solidFill>
          <w14:schemeClr w14:val="tx1"/>
        </w14:solidFill>
      </w14:textFill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批注框文本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标题 3 字符"/>
    <w:basedOn w:val="9"/>
    <w:link w:val="4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4"/>
      <w:lang w:val="en-GB" w:eastAsia="en-US"/>
      <w14:textFill>
        <w14:solidFill>
          <w14:schemeClr w14:val="tx1"/>
        </w14:solidFill>
      </w14:textFill>
    </w:rPr>
  </w:style>
  <w:style w:type="paragraph" w:customStyle="1" w:styleId="12">
    <w:name w:val="文本1"/>
    <w:basedOn w:val="1"/>
    <w:link w:val="13"/>
    <w:qFormat/>
    <w:uiPriority w:val="0"/>
    <w:pPr>
      <w:widowControl/>
      <w:spacing w:line="360" w:lineRule="auto"/>
      <w:ind w:firstLine="420" w:firstLineChars="200"/>
    </w:pPr>
    <w:rPr>
      <w:rFonts w:ascii="Times New Roman" w:hAnsi="Times New Roman" w:eastAsia="黑体"/>
      <w:kern w:val="0"/>
      <w:szCs w:val="21"/>
    </w:rPr>
  </w:style>
  <w:style w:type="character" w:customStyle="1" w:styleId="13">
    <w:name w:val="文本1 Char"/>
    <w:basedOn w:val="9"/>
    <w:link w:val="12"/>
    <w:qFormat/>
    <w:uiPriority w:val="0"/>
    <w:rPr>
      <w:rFonts w:ascii="Times New Roman" w:hAnsi="Times New Roman" w:eastAsia="黑体"/>
      <w:kern w:val="0"/>
      <w:szCs w:val="21"/>
    </w:rPr>
  </w:style>
  <w:style w:type="table" w:customStyle="1" w:styleId="14">
    <w:name w:val="WSI - Table"/>
    <w:basedOn w:val="8"/>
    <w:qFormat/>
    <w:uiPriority w:val="99"/>
    <w:rPr>
      <w:rFonts w:ascii="Frutiger LT Com 45 Light" w:hAnsi="Frutiger LT Com 45 Light" w:eastAsia="宋体" w:cs="Times New Roman"/>
      <w:color w:val="000000"/>
      <w:kern w:val="0"/>
      <w:sz w:val="20"/>
      <w:szCs w:val="20"/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cPr>
        <w:shd w:val="clear" w:color="auto" w:fill="97D700"/>
      </w:tcPr>
    </w:tblStylePr>
  </w:style>
  <w:style w:type="character" w:customStyle="1" w:styleId="15">
    <w:name w:val="标题 1 字符"/>
    <w:basedOn w:val="9"/>
    <w:link w:val="2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8"/>
      <w:szCs w:val="32"/>
      <w14:textFill>
        <w14:solidFill>
          <w14:schemeClr w14:val="tx1"/>
        </w14:solidFill>
      </w14:textFill>
    </w:rPr>
  </w:style>
  <w:style w:type="character" w:customStyle="1" w:styleId="16">
    <w:name w:val="标题 2 字符"/>
    <w:basedOn w:val="9"/>
    <w:link w:val="3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6"/>
      <w:lang w:val="en-GB"/>
      <w14:textFill>
        <w14:solidFill>
          <w14:schemeClr w14:val="tx1"/>
        </w14:solidFill>
      </w14:textFill>
    </w:rPr>
  </w:style>
  <w:style w:type="table" w:customStyle="1" w:styleId="17">
    <w:name w:val="网格表 4 - 着色 21"/>
    <w:basedOn w:val="8"/>
    <w:qFormat/>
    <w:uiPriority w:val="49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18">
    <w:name w:val="网格表 4 - 着色 11"/>
    <w:basedOn w:val="8"/>
    <w:qFormat/>
    <w:uiPriority w:val="49"/>
    <w:tblPr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1" w:themeFillTint="33"/>
      </w:tcPr>
    </w:tblStylePr>
    <w:tblStylePr w:type="band1Horz">
      <w:tcPr>
        <w:shd w:val="clear" w:color="auto" w:fill="D9E2F3" w:themeFill="accent1" w:themeFillTint="33"/>
      </w:tcPr>
    </w:tblStylePr>
  </w:style>
  <w:style w:type="character" w:customStyle="1" w:styleId="19">
    <w:name w:val="页眉 字符"/>
    <w:basedOn w:val="9"/>
    <w:link w:val="7"/>
    <w:qFormat/>
    <w:uiPriority w:val="0"/>
    <w:rPr>
      <w:sz w:val="18"/>
      <w:szCs w:val="18"/>
    </w:rPr>
  </w:style>
  <w:style w:type="character" w:customStyle="1" w:styleId="20">
    <w:name w:val="页脚 字符"/>
    <w:basedOn w:val="9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37C862-2300-40AF-A2F9-6B2DE415AE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397</Words>
  <Characters>2265</Characters>
  <DocSecurity>0</DocSecurity>
  <Lines>18</Lines>
  <Paragraphs>5</Paragraphs>
  <ScaleCrop>false</ScaleCrop>
  <LinksUpToDate>false</LinksUpToDate>
  <CharactersWithSpaces>2657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2020-10-13T00:09:00Z</cp:lastPrinted>
  <dcterms:created xsi:type="dcterms:W3CDTF">2021-03-19T13:47:00Z</dcterms:created>
  <dcterms:modified xsi:type="dcterms:W3CDTF">2021-12-03T08:40:02Z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C12DD9BF021E4F9E8CD3A17816BBE82B</vt:lpwstr>
  </property>
</Properties>
</file>