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A3CE8" w14:textId="77777777" w:rsidR="004C2406" w:rsidRDefault="0068137C">
      <w:pPr>
        <w:spacing w:line="600" w:lineRule="auto"/>
        <w:jc w:val="center"/>
        <w:rPr>
          <w:rFonts w:ascii="黑体" w:eastAsia="黑体" w:hAnsi="黑体"/>
          <w:sz w:val="52"/>
          <w:szCs w:val="44"/>
        </w:rPr>
      </w:pPr>
      <w:r>
        <w:rPr>
          <w:rFonts w:ascii="黑体" w:eastAsia="黑体" w:hAnsi="黑体" w:hint="eastAsia"/>
          <w:sz w:val="52"/>
          <w:szCs w:val="44"/>
        </w:rPr>
        <w:t>20</w:t>
      </w:r>
      <w:r>
        <w:rPr>
          <w:rFonts w:ascii="黑体" w:eastAsia="黑体" w:hAnsi="黑体"/>
          <w:sz w:val="52"/>
          <w:szCs w:val="44"/>
        </w:rPr>
        <w:t>2</w:t>
      </w:r>
      <w:r>
        <w:rPr>
          <w:rFonts w:ascii="黑体" w:eastAsia="黑体" w:hAnsi="黑体" w:hint="eastAsia"/>
          <w:sz w:val="52"/>
          <w:szCs w:val="44"/>
        </w:rPr>
        <w:t>2年全国职业院校技能大赛</w:t>
      </w:r>
    </w:p>
    <w:p w14:paraId="024F91FC" w14:textId="77777777" w:rsidR="004C2406" w:rsidRDefault="0068137C">
      <w:pPr>
        <w:spacing w:line="600" w:lineRule="auto"/>
        <w:jc w:val="center"/>
        <w:rPr>
          <w:rFonts w:ascii="黑体" w:eastAsia="黑体" w:hAnsi="黑体"/>
          <w:sz w:val="52"/>
          <w:szCs w:val="44"/>
        </w:rPr>
      </w:pPr>
      <w:r>
        <w:rPr>
          <w:rFonts w:ascii="黑体" w:eastAsia="黑体" w:hAnsi="黑体" w:hint="eastAsia"/>
          <w:sz w:val="52"/>
          <w:szCs w:val="44"/>
        </w:rPr>
        <w:t>高职组</w:t>
      </w:r>
    </w:p>
    <w:p w14:paraId="41A03435" w14:textId="77777777" w:rsidR="004C2406" w:rsidRDefault="004C2406">
      <w:pPr>
        <w:spacing w:line="600" w:lineRule="auto"/>
        <w:jc w:val="center"/>
        <w:rPr>
          <w:rFonts w:ascii="黑体" w:eastAsia="黑体" w:hAnsi="黑体"/>
          <w:sz w:val="52"/>
          <w:szCs w:val="44"/>
        </w:rPr>
      </w:pPr>
    </w:p>
    <w:p w14:paraId="39FFAFEC" w14:textId="77777777" w:rsidR="004C2406" w:rsidRDefault="004C2406">
      <w:pPr>
        <w:spacing w:line="600" w:lineRule="auto"/>
        <w:jc w:val="center"/>
        <w:rPr>
          <w:rFonts w:ascii="黑体" w:eastAsia="黑体" w:hAnsi="黑体"/>
          <w:sz w:val="52"/>
          <w:szCs w:val="44"/>
        </w:rPr>
      </w:pPr>
    </w:p>
    <w:p w14:paraId="210CB2F9" w14:textId="77777777" w:rsidR="004C2406" w:rsidRDefault="0068137C">
      <w:pPr>
        <w:spacing w:line="600" w:lineRule="auto"/>
        <w:jc w:val="center"/>
        <w:rPr>
          <w:rFonts w:ascii="黑体" w:eastAsia="黑体" w:hAnsi="黑体"/>
          <w:sz w:val="52"/>
          <w:szCs w:val="44"/>
        </w:rPr>
      </w:pPr>
      <w:r>
        <w:rPr>
          <w:rFonts w:ascii="黑体" w:eastAsia="黑体" w:hAnsi="黑体" w:hint="eastAsia"/>
          <w:sz w:val="52"/>
          <w:szCs w:val="44"/>
        </w:rPr>
        <w:t>“大数据技术与应用”</w:t>
      </w:r>
    </w:p>
    <w:p w14:paraId="7F3AC3CF" w14:textId="77777777" w:rsidR="004C2406" w:rsidRDefault="0068137C">
      <w:pPr>
        <w:spacing w:line="600" w:lineRule="auto"/>
        <w:jc w:val="center"/>
        <w:rPr>
          <w:rFonts w:ascii="黑体" w:eastAsia="黑体" w:hAnsi="黑体"/>
          <w:sz w:val="52"/>
          <w:szCs w:val="44"/>
        </w:rPr>
      </w:pPr>
      <w:r>
        <w:rPr>
          <w:rFonts w:ascii="黑体" w:eastAsia="黑体" w:hAnsi="黑体" w:hint="eastAsia"/>
          <w:sz w:val="52"/>
          <w:szCs w:val="44"/>
        </w:rPr>
        <w:t>赛项赛卷（</w:t>
      </w:r>
      <w:r>
        <w:rPr>
          <w:rFonts w:ascii="黑体" w:eastAsia="黑体" w:hAnsi="黑体"/>
          <w:sz w:val="52"/>
          <w:szCs w:val="44"/>
        </w:rPr>
        <w:t>1</w:t>
      </w:r>
      <w:r>
        <w:rPr>
          <w:rFonts w:ascii="黑体" w:eastAsia="黑体" w:hAnsi="黑体" w:hint="eastAsia"/>
          <w:sz w:val="52"/>
          <w:szCs w:val="44"/>
        </w:rPr>
        <w:t>0卷）</w:t>
      </w:r>
    </w:p>
    <w:p w14:paraId="0C76D5BD" w14:textId="77777777" w:rsidR="004C2406" w:rsidRDefault="004C2406">
      <w:pPr>
        <w:spacing w:line="600" w:lineRule="auto"/>
        <w:jc w:val="center"/>
        <w:rPr>
          <w:rFonts w:ascii="黑体" w:eastAsia="黑体" w:hAnsi="黑体"/>
          <w:sz w:val="52"/>
          <w:szCs w:val="44"/>
        </w:rPr>
      </w:pPr>
    </w:p>
    <w:p w14:paraId="45F258C0" w14:textId="77777777" w:rsidR="004C2406" w:rsidRDefault="004C2406">
      <w:pPr>
        <w:spacing w:line="600" w:lineRule="auto"/>
        <w:jc w:val="center"/>
        <w:rPr>
          <w:rFonts w:ascii="黑体" w:eastAsia="黑体" w:hAnsi="黑体"/>
          <w:sz w:val="52"/>
          <w:szCs w:val="44"/>
        </w:rPr>
      </w:pPr>
    </w:p>
    <w:p w14:paraId="7D439437" w14:textId="77777777" w:rsidR="004C2406" w:rsidRDefault="0068137C">
      <w:pPr>
        <w:spacing w:line="600" w:lineRule="auto"/>
        <w:jc w:val="center"/>
        <w:rPr>
          <w:rFonts w:ascii="黑体" w:eastAsia="黑体" w:hAnsi="黑体"/>
          <w:sz w:val="52"/>
          <w:szCs w:val="44"/>
        </w:rPr>
      </w:pPr>
      <w:r>
        <w:rPr>
          <w:rFonts w:ascii="黑体" w:eastAsia="黑体" w:hAnsi="黑体" w:hint="eastAsia"/>
          <w:sz w:val="52"/>
          <w:szCs w:val="44"/>
        </w:rPr>
        <w:t>任</w:t>
      </w:r>
    </w:p>
    <w:p w14:paraId="2499F359" w14:textId="77777777" w:rsidR="004C2406" w:rsidRDefault="0068137C">
      <w:pPr>
        <w:spacing w:line="600" w:lineRule="auto"/>
        <w:jc w:val="center"/>
        <w:rPr>
          <w:rFonts w:ascii="黑体" w:eastAsia="黑体" w:hAnsi="黑体"/>
          <w:sz w:val="52"/>
          <w:szCs w:val="44"/>
        </w:rPr>
      </w:pPr>
      <w:r>
        <w:rPr>
          <w:rFonts w:ascii="黑体" w:eastAsia="黑体" w:hAnsi="黑体" w:hint="eastAsia"/>
          <w:sz w:val="52"/>
          <w:szCs w:val="44"/>
        </w:rPr>
        <w:t>务</w:t>
      </w:r>
    </w:p>
    <w:p w14:paraId="4119706E" w14:textId="77777777" w:rsidR="004C2406" w:rsidRDefault="0068137C">
      <w:pPr>
        <w:spacing w:line="600" w:lineRule="auto"/>
        <w:jc w:val="center"/>
        <w:rPr>
          <w:rFonts w:ascii="黑体" w:eastAsia="黑体" w:hAnsi="黑体"/>
          <w:sz w:val="52"/>
          <w:szCs w:val="44"/>
        </w:rPr>
      </w:pPr>
      <w:r>
        <w:rPr>
          <w:rFonts w:ascii="黑体" w:eastAsia="黑体" w:hAnsi="黑体" w:hint="eastAsia"/>
          <w:sz w:val="52"/>
          <w:szCs w:val="44"/>
        </w:rPr>
        <w:t>书</w:t>
      </w:r>
    </w:p>
    <w:p w14:paraId="07FAF04D" w14:textId="77777777" w:rsidR="004C2406" w:rsidRDefault="004C2406">
      <w:pPr>
        <w:spacing w:line="600" w:lineRule="auto"/>
        <w:jc w:val="center"/>
        <w:rPr>
          <w:rFonts w:ascii="黑体" w:eastAsia="黑体" w:hAnsi="黑体"/>
          <w:sz w:val="52"/>
          <w:szCs w:val="44"/>
        </w:rPr>
      </w:pPr>
    </w:p>
    <w:p w14:paraId="40E16043" w14:textId="77777777" w:rsidR="004C2406" w:rsidRDefault="0068137C">
      <w:pPr>
        <w:ind w:left="2100" w:firstLineChars="100" w:firstLine="280"/>
        <w:rPr>
          <w:rFonts w:ascii="黑体" w:eastAsia="黑体" w:hAnsi="黑体"/>
          <w:sz w:val="28"/>
          <w:szCs w:val="22"/>
          <w:u w:val="single"/>
        </w:rPr>
      </w:pPr>
      <w:r>
        <w:rPr>
          <w:rFonts w:ascii="黑体" w:eastAsia="黑体" w:hAnsi="黑体" w:hint="eastAsia"/>
          <w:sz w:val="28"/>
        </w:rPr>
        <w:t>参赛队编号：</w:t>
      </w:r>
      <w:r>
        <w:rPr>
          <w:rFonts w:ascii="黑体" w:eastAsia="黑体" w:hAnsi="黑体" w:hint="eastAsia"/>
          <w:sz w:val="28"/>
          <w:u w:val="single"/>
        </w:rPr>
        <w:t xml:space="preserve">              </w:t>
      </w:r>
    </w:p>
    <w:p w14:paraId="2136BD36" w14:textId="77777777" w:rsidR="004C2406" w:rsidRDefault="004C2406">
      <w:pPr>
        <w:widowControl/>
        <w:spacing w:line="720" w:lineRule="auto"/>
        <w:jc w:val="left"/>
        <w:rPr>
          <w:rFonts w:ascii="Calibri" w:eastAsia="黑体" w:hAnsi="Calibri" w:cs="Times New Roman"/>
          <w:b/>
          <w:bCs/>
          <w:kern w:val="44"/>
          <w:sz w:val="44"/>
          <w:szCs w:val="44"/>
        </w:rPr>
        <w:sectPr w:rsidR="004C2406">
          <w:pgSz w:w="11906" w:h="16838"/>
          <w:pgMar w:top="1440" w:right="1797" w:bottom="1440" w:left="1797" w:header="851" w:footer="992" w:gutter="0"/>
          <w:cols w:space="720"/>
          <w:docGrid w:type="lines" w:linePitch="312"/>
        </w:sectPr>
      </w:pPr>
    </w:p>
    <w:p w14:paraId="4C059669" w14:textId="77777777" w:rsidR="004C2406" w:rsidRDefault="0068137C">
      <w:pPr>
        <w:keepNext/>
        <w:wordWrap w:val="0"/>
        <w:snapToGrid w:val="0"/>
        <w:spacing w:line="480" w:lineRule="auto"/>
        <w:jc w:val="center"/>
        <w:rPr>
          <w:rFonts w:ascii="黑体" w:eastAsia="黑体" w:hAnsi="黑体" w:cs="黑体"/>
          <w:b/>
          <w:sz w:val="30"/>
          <w:szCs w:val="30"/>
        </w:rPr>
      </w:pPr>
      <w:r>
        <w:rPr>
          <w:rFonts w:ascii="黑体" w:eastAsia="黑体" w:hAnsi="黑体" w:cs="黑体" w:hint="eastAsia"/>
          <w:b/>
          <w:sz w:val="30"/>
          <w:szCs w:val="30"/>
        </w:rPr>
        <w:lastRenderedPageBreak/>
        <w:t>背景描述</w:t>
      </w:r>
    </w:p>
    <w:p w14:paraId="0D68132A" w14:textId="77777777" w:rsidR="004C2406" w:rsidRDefault="0068137C">
      <w:pPr>
        <w:keepNext/>
        <w:wordWrap w:val="0"/>
        <w:snapToGrid w:val="0"/>
        <w:spacing w:line="480" w:lineRule="auto"/>
        <w:ind w:firstLineChars="200" w:firstLine="560"/>
        <w:rPr>
          <w:rFonts w:ascii="仿宋_GB2312" w:eastAsia="仿宋_GB2312" w:hAnsi="Arial Narrow"/>
          <w:sz w:val="28"/>
          <w:szCs w:val="28"/>
        </w:rPr>
      </w:pPr>
      <w:r>
        <w:rPr>
          <w:rFonts w:ascii="仿宋_GB2312" w:eastAsia="仿宋_GB2312" w:hAnsi="Arial Narrow" w:hint="eastAsia"/>
          <w:sz w:val="28"/>
          <w:szCs w:val="28"/>
        </w:rPr>
        <w:t>工业互联网是工业全要素、全产业链、全价值链的全面连接，是人、机、物、工厂互联互通的新型工业生产制造服务体系，是互联网从消费领域向生产领域、从虚拟经济向实体经济拓展的核心载体，是建设现代化经济体系、实现高质量发展和塑造全球产业竞争力的关键支撑。党中央、国务院高度重视工业互联网发展，习近平总书记连续四年对推动工业互联网发展做出重要指示。加快发展工业互联网产业，不仅是各国顺应产业发展大势，抢占产业未来制高点的战略选择，也是我国推动制造业质量变革、效率变革和动力变革，实现高质量发展的客观要求。</w:t>
      </w:r>
    </w:p>
    <w:p w14:paraId="6CB3DDA4" w14:textId="77777777" w:rsidR="004C2406" w:rsidRDefault="0068137C">
      <w:pPr>
        <w:keepNext/>
        <w:wordWrap w:val="0"/>
        <w:snapToGrid w:val="0"/>
        <w:spacing w:line="480" w:lineRule="auto"/>
        <w:ind w:firstLineChars="200" w:firstLine="560"/>
        <w:rPr>
          <w:rFonts w:ascii="仿宋_GB2312" w:eastAsia="仿宋_GB2312" w:hAnsi="Arial Narrow"/>
          <w:sz w:val="28"/>
          <w:szCs w:val="28"/>
        </w:rPr>
      </w:pPr>
      <w:r>
        <w:rPr>
          <w:rFonts w:ascii="仿宋_GB2312" w:eastAsia="仿宋_GB2312" w:hAnsi="Arial Narrow" w:hint="eastAsia"/>
          <w:sz w:val="28"/>
          <w:szCs w:val="28"/>
        </w:rPr>
        <w:t>为完成工业大数据分析工作，你所在的小组将应用大数据技术，以Scala作为整个项目的基础开发语言，基于大数据平台综合利用 Hive、Spark、Flink、Vue.js等技术，对数据进行处理、分析及可视化呈现，你们作为该小组的技术人员，请按照下面任务完成本次工作。</w:t>
      </w:r>
    </w:p>
    <w:p w14:paraId="4B4ABCF0" w14:textId="77777777" w:rsidR="004C2406" w:rsidRDefault="004C2406">
      <w:pPr>
        <w:keepNext/>
        <w:wordWrap w:val="0"/>
        <w:snapToGrid w:val="0"/>
        <w:spacing w:line="560" w:lineRule="exact"/>
        <w:ind w:firstLineChars="200" w:firstLine="560"/>
        <w:rPr>
          <w:rFonts w:ascii="仿宋_GB2312" w:eastAsia="仿宋_GB2312" w:hAnsi="Arial Narrow"/>
          <w:sz w:val="28"/>
          <w:szCs w:val="28"/>
        </w:rPr>
      </w:pPr>
    </w:p>
    <w:p w14:paraId="0D3F0D72" w14:textId="77777777" w:rsidR="004C2406" w:rsidRDefault="0068137C">
      <w:pPr>
        <w:keepNext/>
        <w:wordWrap w:val="0"/>
      </w:pPr>
      <w:r>
        <w:lastRenderedPageBreak/>
        <w:br w:type="page"/>
      </w:r>
    </w:p>
    <w:p w14:paraId="46F3821D" w14:textId="77777777" w:rsidR="004C2406" w:rsidRDefault="0068137C">
      <w:pPr>
        <w:pStyle w:val="2"/>
        <w:jc w:val="center"/>
      </w:pPr>
      <w:r>
        <w:rPr>
          <w:rFonts w:hint="eastAsia"/>
        </w:rPr>
        <w:lastRenderedPageBreak/>
        <w:t>模块</w:t>
      </w:r>
      <w:r>
        <w:rPr>
          <w:rFonts w:hint="eastAsia"/>
        </w:rPr>
        <w:t>A</w:t>
      </w:r>
      <w:r>
        <w:rPr>
          <w:rFonts w:hint="eastAsia"/>
        </w:rPr>
        <w:t>：大数据平台搭建（容器环境）（</w:t>
      </w:r>
      <w:r>
        <w:rPr>
          <w:rFonts w:hint="eastAsia"/>
        </w:rPr>
        <w:t>15</w:t>
      </w:r>
      <w:r>
        <w:rPr>
          <w:rFonts w:hint="eastAsia"/>
        </w:rPr>
        <w:t>分）</w:t>
      </w:r>
    </w:p>
    <w:p w14:paraId="06D3791E" w14:textId="77777777" w:rsidR="004C2406" w:rsidRDefault="0068137C">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4C2406" w14:paraId="139E8E94" w14:textId="77777777">
        <w:trPr>
          <w:trHeight w:val="305"/>
          <w:jc w:val="center"/>
        </w:trPr>
        <w:tc>
          <w:tcPr>
            <w:tcW w:w="8359" w:type="dxa"/>
            <w:noWrap/>
            <w:vAlign w:val="bottom"/>
          </w:tcPr>
          <w:p w14:paraId="79DA1A8F" w14:textId="77777777" w:rsidR="004C2406" w:rsidRDefault="0068137C">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3F39D5A9"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宿主机可通过Asbru工具或SSH客户端进行S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28C69C06" w14:textId="77777777" w:rsidR="004C2406" w:rsidRDefault="0068137C">
            <w:pPr>
              <w:widowControl/>
              <w:spacing w:line="360" w:lineRule="auto"/>
              <w:jc w:val="left"/>
              <w:rPr>
                <w:rFonts w:ascii="仿宋_GB2312" w:eastAsia="仿宋_GB2312" w:hAnsi="Calibri"/>
                <w:sz w:val="28"/>
                <w:szCs w:val="28"/>
              </w:rPr>
            </w:pPr>
            <w:r>
              <w:rPr>
                <w:rFonts w:ascii="仿宋_GB2312" w:eastAsia="仿宋_GB2312" w:hAnsi="Calibri" w:hint="eastAsia"/>
                <w:sz w:val="28"/>
                <w:szCs w:val="28"/>
              </w:rPr>
              <w:t>相关软件安装包在宿主机的/opt目录下，请选择对应的安装包进行安装，用不到的可忽略；</w:t>
            </w:r>
          </w:p>
          <w:p w14:paraId="665C4DAC" w14:textId="77777777" w:rsidR="004C2406" w:rsidRDefault="0068137C">
            <w:pPr>
              <w:widowControl/>
              <w:spacing w:line="360" w:lineRule="auto"/>
              <w:rPr>
                <w:rFonts w:ascii="仿宋_GB2312" w:eastAsia="仿宋_GB2312" w:hAnsi="Calibri"/>
                <w:sz w:val="28"/>
                <w:szCs w:val="28"/>
              </w:rPr>
            </w:pPr>
            <w:r>
              <w:rPr>
                <w:rFonts w:ascii="仿宋_GB2312" w:eastAsia="仿宋_GB2312" w:hAnsi="Calibri" w:hint="eastAsia"/>
                <w:sz w:val="28"/>
                <w:szCs w:val="28"/>
              </w:rPr>
              <w:t>所有模块中应用命令必须采用绝对路径；</w:t>
            </w:r>
          </w:p>
          <w:p w14:paraId="7E1CA1DD" w14:textId="77777777" w:rsidR="004C2406" w:rsidRDefault="0068137C">
            <w:pPr>
              <w:widowControl/>
              <w:spacing w:line="360" w:lineRule="auto"/>
              <w:jc w:val="left"/>
              <w:rPr>
                <w:rFonts w:ascii="仿宋_GB2312" w:eastAsia="仿宋_GB2312" w:hAnsi="Calibri"/>
                <w:sz w:val="28"/>
                <w:szCs w:val="28"/>
              </w:rPr>
            </w:pPr>
            <w:r>
              <w:rPr>
                <w:rFonts w:ascii="仿宋_GB2312" w:eastAsia="仿宋_GB2312" w:hAnsi="Calibri"/>
                <w:sz w:val="28"/>
                <w:szCs w:val="28"/>
              </w:rPr>
              <w:t>从</w:t>
            </w:r>
            <w:r>
              <w:rPr>
                <w:rFonts w:ascii="仿宋_GB2312" w:eastAsia="仿宋_GB2312" w:hAnsi="Calibri" w:hint="eastAsia"/>
                <w:sz w:val="28"/>
                <w:szCs w:val="28"/>
              </w:rPr>
              <w:t>本地</w:t>
            </w:r>
            <w:r>
              <w:rPr>
                <w:rFonts w:ascii="仿宋_GB2312" w:eastAsia="仿宋_GB2312" w:hAnsi="Calibri"/>
                <w:sz w:val="28"/>
                <w:szCs w:val="28"/>
              </w:rPr>
              <w:t>仓库中拉取镜像</w:t>
            </w:r>
            <w:r>
              <w:rPr>
                <w:rFonts w:ascii="仿宋_GB2312" w:eastAsia="仿宋_GB2312" w:hAnsi="Calibri" w:hint="eastAsia"/>
                <w:sz w:val="28"/>
                <w:szCs w:val="28"/>
              </w:rPr>
              <w:t>，并启动3个容器</w:t>
            </w:r>
          </w:p>
          <w:p w14:paraId="2B7A8815" w14:textId="77777777" w:rsidR="004C2406" w:rsidRDefault="0068137C">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M</w:t>
            </w:r>
            <w:r>
              <w:rPr>
                <w:rFonts w:ascii="仿宋_GB2312" w:eastAsia="仿宋_GB2312" w:hAnsi="Calibri"/>
                <w:sz w:val="28"/>
                <w:szCs w:val="28"/>
              </w:rPr>
              <w:t>aster节点的方式为</w:t>
            </w:r>
          </w:p>
          <w:p w14:paraId="16C35D95" w14:textId="77777777" w:rsidR="004C2406" w:rsidRDefault="0068137C">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master /bin/bash</w:t>
            </w:r>
          </w:p>
          <w:p w14:paraId="5FE9C956" w14:textId="77777777" w:rsidR="004C2406" w:rsidRDefault="0068137C">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S</w:t>
            </w:r>
            <w:r>
              <w:rPr>
                <w:rFonts w:ascii="仿宋_GB2312" w:eastAsia="仿宋_GB2312" w:hAnsi="Calibri"/>
                <w:sz w:val="28"/>
                <w:szCs w:val="28"/>
              </w:rPr>
              <w:t>lave1节点的方式为</w:t>
            </w:r>
          </w:p>
          <w:p w14:paraId="26DDC887" w14:textId="77777777" w:rsidR="004C2406" w:rsidRDefault="0068137C">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slave1 /bin/bash</w:t>
            </w:r>
          </w:p>
          <w:p w14:paraId="2562A62E" w14:textId="77777777" w:rsidR="004C2406" w:rsidRDefault="0068137C">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S</w:t>
            </w:r>
            <w:r>
              <w:rPr>
                <w:rFonts w:ascii="仿宋_GB2312" w:eastAsia="仿宋_GB2312" w:hAnsi="Calibri"/>
                <w:sz w:val="28"/>
                <w:szCs w:val="28"/>
              </w:rPr>
              <w:t>lave2节点的方式为</w:t>
            </w:r>
          </w:p>
          <w:p w14:paraId="548E02F5" w14:textId="77777777" w:rsidR="004C2406" w:rsidRDefault="0068137C">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slave2 /bin/bash</w:t>
            </w:r>
          </w:p>
          <w:p w14:paraId="67145F72" w14:textId="77777777" w:rsidR="004C2406" w:rsidRDefault="0068137C">
            <w:pPr>
              <w:widowControl/>
              <w:spacing w:line="360" w:lineRule="auto"/>
              <w:jc w:val="left"/>
              <w:rPr>
                <w:rFonts w:ascii="仿宋_GB2312" w:eastAsia="仿宋_GB2312" w:hAnsi="Calibri"/>
                <w:sz w:val="28"/>
                <w:szCs w:val="28"/>
              </w:rPr>
            </w:pPr>
            <w:r>
              <w:rPr>
                <w:rFonts w:ascii="仿宋_GB2312" w:eastAsia="仿宋_GB2312" w:hAnsi="Calibri"/>
                <w:sz w:val="28"/>
                <w:szCs w:val="28"/>
              </w:rPr>
              <w:t>同时将</w:t>
            </w:r>
            <w:r>
              <w:rPr>
                <w:rFonts w:ascii="仿宋_GB2312" w:eastAsia="仿宋_GB2312" w:hAnsi="Calibri" w:hint="eastAsia"/>
                <w:sz w:val="28"/>
                <w:szCs w:val="28"/>
              </w:rPr>
              <w:t>/</w:t>
            </w:r>
            <w:r>
              <w:rPr>
                <w:rFonts w:ascii="仿宋_GB2312" w:eastAsia="仿宋_GB2312" w:hAnsi="Calibri"/>
                <w:sz w:val="28"/>
                <w:szCs w:val="28"/>
              </w:rPr>
              <w:t>opt目录下的所有安装包移动到</w:t>
            </w:r>
            <w:r>
              <w:rPr>
                <w:rFonts w:ascii="仿宋_GB2312" w:eastAsia="仿宋_GB2312" w:hAnsi="Calibri" w:hint="eastAsia"/>
                <w:sz w:val="28"/>
                <w:szCs w:val="28"/>
              </w:rPr>
              <w:t>3个容器节点中。</w:t>
            </w:r>
          </w:p>
        </w:tc>
      </w:tr>
    </w:tbl>
    <w:p w14:paraId="44D08866" w14:textId="77777777" w:rsidR="004C2406" w:rsidRDefault="0068137C">
      <w:pPr>
        <w:pStyle w:val="3"/>
        <w:jc w:val="left"/>
        <w:rPr>
          <w:rFonts w:ascii="黑体" w:eastAsia="黑体" w:hAnsi="黑体" w:cs="黑体"/>
          <w:b w:val="0"/>
          <w:sz w:val="28"/>
          <w:szCs w:val="28"/>
        </w:rPr>
      </w:pPr>
      <w:r>
        <w:rPr>
          <w:rFonts w:ascii="黑体" w:eastAsia="黑体" w:hAnsi="黑体" w:cs="黑体" w:hint="eastAsia"/>
          <w:b w:val="0"/>
          <w:sz w:val="28"/>
          <w:szCs w:val="28"/>
        </w:rPr>
        <w:t>任务一：Hadoop 伪分布式安装配置</w:t>
      </w:r>
    </w:p>
    <w:p w14:paraId="0F0D9995" w14:textId="77777777" w:rsidR="004C2406" w:rsidRDefault="0068137C">
      <w:pPr>
        <w:spacing w:line="360" w:lineRule="auto"/>
        <w:ind w:firstLine="480"/>
        <w:rPr>
          <w:rFonts w:ascii="仿宋" w:eastAsia="仿宋" w:hAnsi="仿宋"/>
        </w:rPr>
      </w:pPr>
      <w:bookmarkStart w:id="0" w:name="_Hlk74753091"/>
      <w:r>
        <w:rPr>
          <w:rFonts w:ascii="仿宋" w:eastAsia="仿宋" w:hAnsi="仿宋" w:hint="eastAsia"/>
        </w:rPr>
        <w:t>本环节需要使用root用户完成相关配置，安装</w:t>
      </w:r>
      <w:r>
        <w:rPr>
          <w:rFonts w:ascii="仿宋" w:eastAsia="仿宋" w:hAnsi="仿宋"/>
        </w:rPr>
        <w:t>H</w:t>
      </w:r>
      <w:r>
        <w:rPr>
          <w:rFonts w:ascii="仿宋" w:eastAsia="仿宋" w:hAnsi="仿宋" w:hint="eastAsia"/>
        </w:rPr>
        <w:t>adoop需要配置前置环境。</w:t>
      </w:r>
      <w:r>
        <w:rPr>
          <w:rFonts w:ascii="仿宋" w:eastAsia="仿宋" w:hAnsi="仿宋"/>
        </w:rPr>
        <w:t>命令</w:t>
      </w:r>
      <w:r>
        <w:rPr>
          <w:rFonts w:ascii="仿宋" w:eastAsia="仿宋" w:hAnsi="仿宋" w:hint="eastAsia"/>
        </w:rPr>
        <w:t>中要求使用绝对路径，</w:t>
      </w:r>
      <w:r>
        <w:rPr>
          <w:rFonts w:ascii="仿宋" w:eastAsia="仿宋" w:hAnsi="仿宋"/>
        </w:rPr>
        <w:t>具体</w:t>
      </w:r>
      <w:r>
        <w:rPr>
          <w:rFonts w:ascii="仿宋" w:eastAsia="仿宋" w:hAnsi="仿宋" w:hint="eastAsia"/>
        </w:rPr>
        <w:t>要求如下:</w:t>
      </w:r>
    </w:p>
    <w:bookmarkEnd w:id="0"/>
    <w:p w14:paraId="17C9AB85" w14:textId="77777777" w:rsidR="004C2406" w:rsidRDefault="0068137C">
      <w:pPr>
        <w:numPr>
          <w:ilvl w:val="0"/>
          <w:numId w:val="1"/>
        </w:numPr>
        <w:spacing w:line="360" w:lineRule="auto"/>
        <w:rPr>
          <w:rFonts w:ascii="仿宋" w:eastAsia="仿宋" w:hAnsi="仿宋"/>
        </w:rPr>
      </w:pPr>
      <w:r>
        <w:rPr>
          <w:rFonts w:ascii="仿宋" w:eastAsia="仿宋" w:hAnsi="仿宋" w:hint="eastAsia"/>
        </w:rPr>
        <w:t>将M</w:t>
      </w:r>
      <w:r>
        <w:rPr>
          <w:rFonts w:ascii="仿宋" w:eastAsia="仿宋" w:hAnsi="仿宋"/>
        </w:rPr>
        <w:t>aster</w:t>
      </w:r>
      <w:r>
        <w:rPr>
          <w:rFonts w:ascii="仿宋" w:eastAsia="仿宋" w:hAnsi="仿宋" w:hint="eastAsia"/>
        </w:rPr>
        <w:t>节点JDK安装包解压并移动到</w:t>
      </w:r>
      <w:r>
        <w:rPr>
          <w:rFonts w:ascii="仿宋" w:eastAsia="仿宋" w:hAnsi="仿宋"/>
        </w:rPr>
        <w:t>/usr/</w:t>
      </w:r>
      <w:r>
        <w:rPr>
          <w:rFonts w:ascii="仿宋" w:eastAsia="仿宋" w:hAnsi="仿宋" w:hint="eastAsia"/>
        </w:rPr>
        <w:t>java路径(</w:t>
      </w:r>
      <w:r>
        <w:rPr>
          <w:rFonts w:ascii="仿宋" w:eastAsia="仿宋" w:hAnsi="仿宋"/>
        </w:rPr>
        <w:t>若路径不存在</w:t>
      </w:r>
      <w:r>
        <w:rPr>
          <w:rFonts w:ascii="仿宋" w:eastAsia="仿宋" w:hAnsi="仿宋" w:hint="eastAsia"/>
        </w:rPr>
        <w:t>，</w:t>
      </w:r>
      <w:r>
        <w:rPr>
          <w:rFonts w:ascii="仿宋" w:eastAsia="仿宋" w:hAnsi="仿宋"/>
        </w:rPr>
        <w:t>则需新建)</w:t>
      </w:r>
      <w:r>
        <w:rPr>
          <w:rFonts w:ascii="仿宋" w:eastAsia="仿宋" w:hAnsi="仿宋" w:hint="eastAsia"/>
        </w:rPr>
        <w:t>，将命令复制并粘贴至对应报告中;</w:t>
      </w:r>
    </w:p>
    <w:p w14:paraId="2EC5BE3F" w14:textId="77777777" w:rsidR="004C2406" w:rsidRDefault="0068137C">
      <w:pPr>
        <w:numPr>
          <w:ilvl w:val="0"/>
          <w:numId w:val="1"/>
        </w:numPr>
        <w:spacing w:line="360" w:lineRule="auto"/>
        <w:rPr>
          <w:rFonts w:ascii="仿宋" w:eastAsia="仿宋" w:hAnsi="仿宋"/>
        </w:rPr>
      </w:pPr>
      <w:r>
        <w:rPr>
          <w:rFonts w:ascii="仿宋" w:eastAsia="仿宋" w:hAnsi="仿宋" w:hint="eastAsia"/>
        </w:rPr>
        <w:t>修改/</w:t>
      </w:r>
      <w:r>
        <w:rPr>
          <w:rFonts w:ascii="仿宋" w:eastAsia="仿宋" w:hAnsi="仿宋"/>
        </w:rPr>
        <w:t>root/profile</w:t>
      </w:r>
      <w:r>
        <w:rPr>
          <w:rFonts w:ascii="仿宋" w:eastAsia="仿宋" w:hAnsi="仿宋" w:hint="eastAsia"/>
        </w:rPr>
        <w:t>文件，设置</w:t>
      </w:r>
      <w:r>
        <w:rPr>
          <w:rFonts w:ascii="仿宋" w:eastAsia="仿宋" w:hAnsi="仿宋"/>
        </w:rPr>
        <w:t>JDK</w:t>
      </w:r>
      <w:r>
        <w:rPr>
          <w:rFonts w:ascii="仿宋" w:eastAsia="仿宋" w:hAnsi="仿宋" w:hint="eastAsia"/>
        </w:rPr>
        <w:t>环境变量，配置完毕后在Master节点分别执行“java”和“java</w:t>
      </w:r>
      <w:r>
        <w:rPr>
          <w:rFonts w:ascii="仿宋" w:eastAsia="仿宋" w:hAnsi="仿宋"/>
        </w:rPr>
        <w:t>c</w:t>
      </w:r>
      <w:r>
        <w:rPr>
          <w:rFonts w:ascii="仿宋" w:eastAsia="仿宋" w:hAnsi="仿宋" w:hint="eastAsia"/>
        </w:rPr>
        <w:t>”命令，将命令行执行结果分别截图并粘贴至对</w:t>
      </w:r>
      <w:r>
        <w:rPr>
          <w:rFonts w:ascii="仿宋" w:eastAsia="仿宋" w:hAnsi="仿宋" w:hint="eastAsia"/>
        </w:rPr>
        <w:lastRenderedPageBreak/>
        <w:t>应报告中;</w:t>
      </w:r>
    </w:p>
    <w:p w14:paraId="732041D0" w14:textId="77777777" w:rsidR="004C2406" w:rsidRDefault="0068137C">
      <w:pPr>
        <w:numPr>
          <w:ilvl w:val="0"/>
          <w:numId w:val="1"/>
        </w:numPr>
        <w:spacing w:line="360" w:lineRule="auto"/>
        <w:rPr>
          <w:rFonts w:ascii="仿宋" w:eastAsia="仿宋" w:hAnsi="仿宋"/>
        </w:rPr>
      </w:pPr>
      <w:r>
        <w:rPr>
          <w:rFonts w:ascii="仿宋" w:eastAsia="仿宋" w:hAnsi="仿宋" w:hint="eastAsia"/>
        </w:rPr>
        <w:t>请完成host相关配置，将节点命名为master，并做免密登录，将全部命令复制并粘贴至对应报告中;</w:t>
      </w:r>
    </w:p>
    <w:p w14:paraId="3789BAFB" w14:textId="77777777" w:rsidR="004C2406" w:rsidRDefault="0068137C">
      <w:pPr>
        <w:numPr>
          <w:ilvl w:val="0"/>
          <w:numId w:val="1"/>
        </w:numPr>
        <w:spacing w:line="360" w:lineRule="auto"/>
        <w:rPr>
          <w:rFonts w:ascii="仿宋" w:eastAsia="仿宋" w:hAnsi="仿宋"/>
        </w:rPr>
      </w:pPr>
      <w:r>
        <w:rPr>
          <w:rFonts w:ascii="仿宋" w:eastAsia="仿宋" w:hAnsi="仿宋" w:hint="eastAsia"/>
        </w:rPr>
        <w:t>修改Hadoop环境变量，并将（/etc/profile）配置文件内容复制粘贴至对应报告中；</w:t>
      </w:r>
    </w:p>
    <w:p w14:paraId="39D6F0BF" w14:textId="10664108" w:rsidR="004C2406" w:rsidRDefault="0068137C">
      <w:pPr>
        <w:numPr>
          <w:ilvl w:val="0"/>
          <w:numId w:val="1"/>
        </w:numPr>
        <w:spacing w:line="360" w:lineRule="auto"/>
        <w:rPr>
          <w:rFonts w:ascii="仿宋" w:eastAsia="仿宋" w:hAnsi="仿宋"/>
        </w:rPr>
      </w:pPr>
      <w:r>
        <w:rPr>
          <w:rFonts w:ascii="仿宋" w:eastAsia="仿宋" w:hAnsi="仿宋" w:hint="eastAsia"/>
        </w:rPr>
        <w:t>在主机</w:t>
      </w:r>
      <w:r w:rsidR="00836332">
        <w:rPr>
          <w:rFonts w:ascii="仿宋" w:eastAsia="仿宋" w:hAnsi="仿宋" w:hint="eastAsia"/>
        </w:rPr>
        <w:t>M</w:t>
      </w:r>
      <w:r>
        <w:rPr>
          <w:rFonts w:ascii="仿宋" w:eastAsia="仿宋" w:hAnsi="仿宋" w:hint="eastAsia"/>
        </w:rPr>
        <w:t>aster上将Hadoop解压到/opt目录下，配置好相关文件（并要求namenode的web端访问端口配置为15887，配置指定MapReduce程序运行在Yarn上，指定ResourceManager的地址为伪分布式部署所在主机），将全部命令以及配置文件内容复制并粘贴至对应报告中；</w:t>
      </w:r>
    </w:p>
    <w:p w14:paraId="05DEA6C2" w14:textId="77777777" w:rsidR="004C2406" w:rsidRDefault="0068137C">
      <w:pPr>
        <w:numPr>
          <w:ilvl w:val="0"/>
          <w:numId w:val="1"/>
        </w:numPr>
        <w:spacing w:line="360" w:lineRule="auto"/>
        <w:rPr>
          <w:rFonts w:ascii="仿宋" w:eastAsia="仿宋" w:hAnsi="仿宋"/>
        </w:rPr>
      </w:pPr>
      <w:r>
        <w:rPr>
          <w:rFonts w:ascii="仿宋" w:eastAsia="仿宋" w:hAnsi="仿宋" w:hint="eastAsia"/>
        </w:rPr>
        <w:t>初始化</w:t>
      </w:r>
      <w:r>
        <w:rPr>
          <w:rFonts w:ascii="仿宋" w:eastAsia="仿宋" w:hAnsi="仿宋"/>
        </w:rPr>
        <w:t>Hadoop</w:t>
      </w:r>
      <w:r>
        <w:rPr>
          <w:rFonts w:ascii="仿宋" w:eastAsia="仿宋" w:hAnsi="仿宋" w:hint="eastAsia"/>
        </w:rPr>
        <w:t>环境n</w:t>
      </w:r>
      <w:r>
        <w:rPr>
          <w:rFonts w:ascii="仿宋" w:eastAsia="仿宋" w:hAnsi="仿宋"/>
        </w:rPr>
        <w:t>amenode</w:t>
      </w:r>
      <w:r>
        <w:rPr>
          <w:rFonts w:ascii="仿宋" w:eastAsia="仿宋" w:hAnsi="仿宋" w:hint="eastAsia"/>
        </w:rPr>
        <w:t>，将初始化命令及初始化结果复制粘贴至对应报告中；</w:t>
      </w:r>
    </w:p>
    <w:p w14:paraId="49B00C02" w14:textId="11115F02" w:rsidR="004C2406" w:rsidRDefault="0068137C">
      <w:pPr>
        <w:numPr>
          <w:ilvl w:val="0"/>
          <w:numId w:val="1"/>
        </w:numPr>
        <w:spacing w:line="360" w:lineRule="auto"/>
        <w:rPr>
          <w:rFonts w:ascii="仿宋" w:eastAsia="仿宋" w:hAnsi="仿宋"/>
        </w:rPr>
      </w:pPr>
      <w:r>
        <w:rPr>
          <w:rFonts w:ascii="仿宋" w:eastAsia="仿宋" w:hAnsi="仿宋" w:hint="eastAsia"/>
        </w:rPr>
        <w:t>启动</w:t>
      </w:r>
      <w:r w:rsidR="00836332">
        <w:rPr>
          <w:rFonts w:ascii="仿宋" w:eastAsia="仿宋" w:hAnsi="仿宋" w:hint="eastAsia"/>
        </w:rPr>
        <w:t>H</w:t>
      </w:r>
      <w:r>
        <w:rPr>
          <w:rFonts w:ascii="仿宋" w:eastAsia="仿宋" w:hAnsi="仿宋" w:hint="eastAsia"/>
        </w:rPr>
        <w:t>adoop，查看节点jps进程，将查看结果复制粘贴至对应报告中。</w:t>
      </w:r>
    </w:p>
    <w:p w14:paraId="01C99706" w14:textId="77777777" w:rsidR="004C2406" w:rsidRDefault="0068137C">
      <w:pPr>
        <w:pStyle w:val="3"/>
        <w:jc w:val="left"/>
        <w:rPr>
          <w:rFonts w:ascii="黑体" w:eastAsia="黑体" w:hAnsi="黑体" w:cs="黑体"/>
          <w:b w:val="0"/>
          <w:sz w:val="28"/>
          <w:szCs w:val="28"/>
        </w:rPr>
      </w:pPr>
      <w:r>
        <w:rPr>
          <w:rFonts w:ascii="黑体" w:eastAsia="黑体" w:hAnsi="黑体" w:cs="黑体" w:hint="eastAsia"/>
          <w:b w:val="0"/>
          <w:sz w:val="28"/>
          <w:szCs w:val="28"/>
        </w:rPr>
        <w:t>任务二：Flume安装配置</w:t>
      </w:r>
    </w:p>
    <w:p w14:paraId="2DB3830B" w14:textId="77777777" w:rsidR="004C2406" w:rsidRDefault="0068137C">
      <w:pPr>
        <w:spacing w:line="360" w:lineRule="auto"/>
        <w:ind w:firstLine="420"/>
        <w:rPr>
          <w:rFonts w:ascii="仿宋" w:eastAsia="仿宋" w:hAnsi="仿宋"/>
        </w:rPr>
      </w:pPr>
      <w:r>
        <w:rPr>
          <w:rFonts w:ascii="仿宋" w:eastAsia="仿宋" w:hAnsi="仿宋" w:hint="eastAsia"/>
        </w:rPr>
        <w:t>本环节需要使用root用户完成相关配置，已安装Hadoop及需要配置前置环境，具体要求如下：</w:t>
      </w:r>
    </w:p>
    <w:p w14:paraId="5AB709E0" w14:textId="77777777" w:rsidR="004C2406" w:rsidRDefault="0068137C">
      <w:pPr>
        <w:numPr>
          <w:ilvl w:val="0"/>
          <w:numId w:val="2"/>
        </w:numPr>
        <w:spacing w:line="360" w:lineRule="auto"/>
        <w:rPr>
          <w:rFonts w:ascii="仿宋" w:eastAsia="仿宋" w:hAnsi="仿宋"/>
        </w:rPr>
      </w:pPr>
      <w:r>
        <w:rPr>
          <w:rFonts w:ascii="仿宋" w:eastAsia="仿宋" w:hAnsi="仿宋"/>
        </w:rPr>
        <w:t>设置Flume环境变量，并使环境变量只对当前root用户生效，将变量内容复制并粘贴至</w:t>
      </w:r>
      <w:bookmarkStart w:id="1" w:name="OLE_LINK4"/>
      <w:r>
        <w:rPr>
          <w:rFonts w:ascii="仿宋" w:eastAsia="仿宋" w:hAnsi="仿宋" w:hint="eastAsia"/>
        </w:rPr>
        <w:t>对应报告中</w:t>
      </w:r>
      <w:bookmarkEnd w:id="1"/>
      <w:r>
        <w:rPr>
          <w:rFonts w:ascii="仿宋" w:eastAsia="仿宋" w:hAnsi="仿宋" w:hint="eastAsia"/>
        </w:rPr>
        <w:t>；</w:t>
      </w:r>
    </w:p>
    <w:p w14:paraId="3B02AECA" w14:textId="77777777" w:rsidR="004C2406" w:rsidRDefault="0068137C">
      <w:pPr>
        <w:numPr>
          <w:ilvl w:val="0"/>
          <w:numId w:val="2"/>
        </w:numPr>
        <w:spacing w:line="360" w:lineRule="auto"/>
        <w:rPr>
          <w:rFonts w:ascii="仿宋" w:eastAsia="仿宋" w:hAnsi="仿宋"/>
        </w:rPr>
      </w:pPr>
      <w:r>
        <w:rPr>
          <w:rFonts w:ascii="仿宋" w:eastAsia="仿宋" w:hAnsi="仿宋"/>
        </w:rPr>
        <w:t>修改并配置flume-env.sh文件，将修改内容复制并粘贴</w:t>
      </w:r>
      <w:r>
        <w:rPr>
          <w:rFonts w:ascii="仿宋" w:eastAsia="仿宋" w:hAnsi="仿宋" w:hint="eastAsia"/>
        </w:rPr>
        <w:t>至对应报告中；</w:t>
      </w:r>
    </w:p>
    <w:p w14:paraId="70F8621B" w14:textId="77777777" w:rsidR="004C2406" w:rsidRDefault="0068137C">
      <w:pPr>
        <w:numPr>
          <w:ilvl w:val="0"/>
          <w:numId w:val="2"/>
        </w:numPr>
        <w:spacing w:line="360" w:lineRule="auto"/>
        <w:rPr>
          <w:rFonts w:ascii="仿宋" w:eastAsia="仿宋" w:hAnsi="仿宋"/>
        </w:rPr>
      </w:pPr>
      <w:r>
        <w:rPr>
          <w:rFonts w:ascii="仿宋" w:eastAsia="仿宋" w:hAnsi="仿宋" w:hint="eastAsia"/>
        </w:rPr>
        <w:t>复制</w:t>
      </w:r>
      <w:r>
        <w:rPr>
          <w:rFonts w:ascii="仿宋" w:eastAsia="仿宋" w:hAnsi="仿宋"/>
        </w:rPr>
        <w:t>Flume启动的</w:t>
      </w:r>
      <w:r>
        <w:rPr>
          <w:rFonts w:ascii="仿宋" w:eastAsia="仿宋" w:hAnsi="仿宋" w:hint="eastAsia"/>
        </w:rPr>
        <w:t>配置</w:t>
      </w:r>
      <w:r>
        <w:rPr>
          <w:rFonts w:ascii="仿宋" w:eastAsia="仿宋" w:hAnsi="仿宋"/>
        </w:rPr>
        <w:t>文件</w:t>
      </w:r>
      <w:r>
        <w:rPr>
          <w:rFonts w:ascii="仿宋" w:eastAsia="仿宋" w:hAnsi="仿宋" w:hint="eastAsia"/>
        </w:rPr>
        <w:t>flume-conf.properties.template并命名为conf</w:t>
      </w:r>
      <w:r>
        <w:rPr>
          <w:rFonts w:ascii="仿宋" w:eastAsia="仿宋" w:hAnsi="仿宋"/>
        </w:rPr>
        <w:t>-file，</w:t>
      </w:r>
      <w:r>
        <w:rPr>
          <w:rFonts w:ascii="仿宋" w:eastAsia="仿宋" w:hAnsi="仿宋" w:hint="eastAsia"/>
        </w:rPr>
        <w:t>修改其中内容，监控Hadoop的namenode日志，传输到H</w:t>
      </w:r>
      <w:r>
        <w:rPr>
          <w:rFonts w:ascii="仿宋" w:eastAsia="仿宋" w:hAnsi="仿宋"/>
        </w:rPr>
        <w:t>DFS</w:t>
      </w:r>
      <w:r>
        <w:rPr>
          <w:rFonts w:ascii="仿宋" w:eastAsia="仿宋" w:hAnsi="仿宋" w:hint="eastAsia"/>
        </w:rPr>
        <w:t>的是/</w:t>
      </w:r>
      <w:r>
        <w:rPr>
          <w:rFonts w:ascii="仿宋" w:eastAsia="仿宋" w:hAnsi="仿宋"/>
        </w:rPr>
        <w:t>tmp/flume</w:t>
      </w:r>
      <w:r>
        <w:rPr>
          <w:rFonts w:ascii="仿宋" w:eastAsia="仿宋" w:hAnsi="仿宋" w:hint="eastAsia"/>
        </w:rPr>
        <w:t>目录，</w:t>
      </w:r>
      <w:r>
        <w:rPr>
          <w:rFonts w:ascii="仿宋" w:eastAsia="仿宋" w:hAnsi="仿宋"/>
        </w:rPr>
        <w:t>将</w:t>
      </w:r>
      <w:r>
        <w:rPr>
          <w:rFonts w:ascii="仿宋" w:eastAsia="仿宋" w:hAnsi="仿宋" w:hint="eastAsia"/>
        </w:rPr>
        <w:t>conf</w:t>
      </w:r>
      <w:r>
        <w:rPr>
          <w:rFonts w:ascii="仿宋" w:eastAsia="仿宋" w:hAnsi="仿宋"/>
        </w:rPr>
        <w:t>-file</w:t>
      </w:r>
      <w:r>
        <w:rPr>
          <w:rFonts w:ascii="仿宋" w:eastAsia="仿宋" w:hAnsi="仿宋" w:hint="eastAsia"/>
        </w:rPr>
        <w:t>中的修改</w:t>
      </w:r>
      <w:r>
        <w:rPr>
          <w:rFonts w:ascii="仿宋" w:eastAsia="仿宋" w:hAnsi="仿宋"/>
        </w:rPr>
        <w:t>内容复制并粘贴</w:t>
      </w:r>
      <w:r>
        <w:rPr>
          <w:rFonts w:ascii="仿宋" w:eastAsia="仿宋" w:hAnsi="仿宋" w:hint="eastAsia"/>
        </w:rPr>
        <w:t>至对应报告中</w:t>
      </w:r>
      <w:r>
        <w:rPr>
          <w:rFonts w:ascii="仿宋" w:eastAsia="仿宋" w:hAnsi="仿宋"/>
        </w:rPr>
        <w:t>；</w:t>
      </w:r>
    </w:p>
    <w:p w14:paraId="03D8A724" w14:textId="77777777" w:rsidR="004C2406" w:rsidRDefault="0068137C">
      <w:pPr>
        <w:numPr>
          <w:ilvl w:val="0"/>
          <w:numId w:val="2"/>
        </w:numPr>
        <w:spacing w:line="360" w:lineRule="auto"/>
        <w:jc w:val="left"/>
        <w:rPr>
          <w:rFonts w:ascii="仿宋" w:eastAsia="仿宋" w:hAnsi="仿宋"/>
        </w:rPr>
      </w:pPr>
      <w:r>
        <w:rPr>
          <w:rFonts w:ascii="仿宋" w:eastAsia="仿宋" w:hAnsi="仿宋"/>
        </w:rPr>
        <w:t>启动Flume传输Hadoop日志，</w:t>
      </w:r>
      <w:r>
        <w:rPr>
          <w:rFonts w:ascii="仿宋" w:eastAsia="仿宋" w:hAnsi="仿宋" w:hint="eastAsia"/>
        </w:rPr>
        <w:t>查看</w:t>
      </w:r>
      <w:r>
        <w:rPr>
          <w:rFonts w:ascii="仿宋" w:eastAsia="仿宋" w:hAnsi="仿宋"/>
        </w:rPr>
        <w:t>HDFS中/tmp/flume目录下生成</w:t>
      </w:r>
      <w:r>
        <w:rPr>
          <w:rFonts w:ascii="仿宋" w:eastAsia="仿宋" w:hAnsi="仿宋" w:hint="eastAsia"/>
        </w:rPr>
        <w:t>的</w:t>
      </w:r>
      <w:r>
        <w:rPr>
          <w:rFonts w:ascii="仿宋" w:eastAsia="仿宋" w:hAnsi="仿宋"/>
        </w:rPr>
        <w:t>文件</w:t>
      </w:r>
      <w:r>
        <w:rPr>
          <w:rFonts w:ascii="仿宋" w:eastAsia="仿宋" w:hAnsi="仿宋" w:hint="eastAsia"/>
        </w:rPr>
        <w:t>，</w:t>
      </w:r>
      <w:r>
        <w:rPr>
          <w:rFonts w:ascii="仿宋" w:eastAsia="仿宋" w:hAnsi="仿宋"/>
        </w:rPr>
        <w:t>将</w:t>
      </w:r>
      <w:r>
        <w:rPr>
          <w:rFonts w:ascii="仿宋" w:eastAsia="仿宋" w:hAnsi="仿宋" w:hint="eastAsia"/>
        </w:rPr>
        <w:t>查看命令及结果（至少1</w:t>
      </w:r>
      <w:r>
        <w:rPr>
          <w:rFonts w:ascii="仿宋" w:eastAsia="仿宋" w:hAnsi="仿宋"/>
        </w:rPr>
        <w:t>0</w:t>
      </w:r>
      <w:r>
        <w:rPr>
          <w:rFonts w:ascii="仿宋" w:eastAsia="仿宋" w:hAnsi="仿宋" w:hint="eastAsia"/>
        </w:rPr>
        <w:t>条结果）</w:t>
      </w:r>
      <w:r>
        <w:rPr>
          <w:rFonts w:ascii="仿宋" w:eastAsia="仿宋" w:hAnsi="仿宋"/>
        </w:rPr>
        <w:t>复制并粘贴</w:t>
      </w:r>
      <w:r>
        <w:rPr>
          <w:rFonts w:ascii="仿宋" w:eastAsia="仿宋" w:hAnsi="仿宋" w:hint="eastAsia"/>
        </w:rPr>
        <w:t>至</w:t>
      </w:r>
      <w:bookmarkStart w:id="2" w:name="OLE_LINK3"/>
      <w:r>
        <w:rPr>
          <w:rFonts w:ascii="仿宋" w:eastAsia="仿宋" w:hAnsi="仿宋" w:hint="eastAsia"/>
        </w:rPr>
        <w:t>对应报告中</w:t>
      </w:r>
      <w:bookmarkEnd w:id="2"/>
      <w:r>
        <w:rPr>
          <w:rFonts w:ascii="仿宋" w:eastAsia="仿宋" w:hAnsi="仿宋"/>
        </w:rPr>
        <w:t>。</w:t>
      </w:r>
    </w:p>
    <w:p w14:paraId="2990B0F9" w14:textId="77777777" w:rsidR="004C2406" w:rsidRDefault="0068137C">
      <w:pPr>
        <w:pStyle w:val="3"/>
        <w:jc w:val="left"/>
        <w:rPr>
          <w:rFonts w:ascii="黑体" w:eastAsia="黑体" w:hAnsi="黑体" w:cs="黑体"/>
          <w:b w:val="0"/>
          <w:sz w:val="28"/>
          <w:szCs w:val="28"/>
        </w:rPr>
      </w:pPr>
      <w:r>
        <w:rPr>
          <w:rFonts w:ascii="黑体" w:eastAsia="黑体" w:hAnsi="黑体" w:cs="黑体" w:hint="eastAsia"/>
          <w:b w:val="0"/>
          <w:sz w:val="28"/>
          <w:szCs w:val="28"/>
        </w:rPr>
        <w:t>任务三：Hive安装配置</w:t>
      </w:r>
    </w:p>
    <w:p w14:paraId="2EE21055" w14:textId="77777777" w:rsidR="004C2406" w:rsidRDefault="0068137C">
      <w:pPr>
        <w:spacing w:line="360" w:lineRule="auto"/>
        <w:ind w:firstLine="420"/>
        <w:rPr>
          <w:rFonts w:ascii="仿宋" w:eastAsia="仿宋" w:hAnsi="仿宋"/>
        </w:rPr>
      </w:pPr>
      <w:r>
        <w:rPr>
          <w:rFonts w:ascii="仿宋" w:eastAsia="仿宋" w:hAnsi="仿宋" w:hint="eastAsia"/>
        </w:rPr>
        <w:t>本环节需要使用root用户完成相关配置，已安装</w:t>
      </w:r>
      <w:r>
        <w:rPr>
          <w:rFonts w:ascii="仿宋" w:eastAsia="仿宋" w:hAnsi="仿宋"/>
        </w:rPr>
        <w:t>H</w:t>
      </w:r>
      <w:r>
        <w:rPr>
          <w:rFonts w:ascii="仿宋" w:eastAsia="仿宋" w:hAnsi="仿宋" w:hint="eastAsia"/>
        </w:rPr>
        <w:t>adoop及需要配置前置环境，</w:t>
      </w:r>
      <w:r>
        <w:rPr>
          <w:rFonts w:ascii="仿宋" w:eastAsia="仿宋" w:hAnsi="仿宋"/>
        </w:rPr>
        <w:t>具体</w:t>
      </w:r>
      <w:r>
        <w:rPr>
          <w:rFonts w:ascii="仿宋" w:eastAsia="仿宋" w:hAnsi="仿宋" w:hint="eastAsia"/>
        </w:rPr>
        <w:t>要求如下：</w:t>
      </w:r>
    </w:p>
    <w:p w14:paraId="3199587C" w14:textId="60ED0706" w:rsidR="004C2406" w:rsidRDefault="0068137C">
      <w:pPr>
        <w:pStyle w:val="a4"/>
        <w:numPr>
          <w:ilvl w:val="0"/>
          <w:numId w:val="3"/>
        </w:numPr>
        <w:spacing w:after="240" w:line="360" w:lineRule="auto"/>
        <w:rPr>
          <w:rFonts w:ascii="仿宋" w:eastAsia="仿宋" w:hAnsi="仿宋"/>
        </w:rPr>
      </w:pPr>
      <w:bookmarkStart w:id="3" w:name="_Hlk74932648"/>
      <w:r>
        <w:rPr>
          <w:rFonts w:ascii="仿宋" w:eastAsia="仿宋" w:hAnsi="仿宋" w:hint="eastAsia"/>
        </w:rPr>
        <w:t>将</w:t>
      </w:r>
      <w:r w:rsidR="001352A1">
        <w:rPr>
          <w:rFonts w:ascii="仿宋" w:eastAsia="仿宋" w:hAnsi="仿宋" w:hint="eastAsia"/>
        </w:rPr>
        <w:t>M</w:t>
      </w:r>
      <w:r>
        <w:rPr>
          <w:rFonts w:ascii="仿宋" w:eastAsia="仿宋" w:hAnsi="仿宋"/>
        </w:rPr>
        <w:t>aster</w:t>
      </w:r>
      <w:r>
        <w:rPr>
          <w:rFonts w:ascii="仿宋" w:eastAsia="仿宋" w:hAnsi="仿宋" w:hint="eastAsia"/>
        </w:rPr>
        <w:t>节点Hive安装包解压到</w:t>
      </w:r>
      <w:r>
        <w:rPr>
          <w:rFonts w:ascii="仿宋" w:eastAsia="仿宋" w:hAnsi="仿宋"/>
        </w:rPr>
        <w:t>/</w:t>
      </w:r>
      <w:r>
        <w:rPr>
          <w:rFonts w:ascii="仿宋" w:eastAsia="仿宋" w:hAnsi="仿宋" w:hint="eastAsia"/>
        </w:rPr>
        <w:t>opt目录下，将完整命令复制粘贴</w:t>
      </w:r>
      <w:r>
        <w:rPr>
          <w:rFonts w:ascii="仿宋" w:eastAsia="仿宋" w:hAnsi="仿宋"/>
        </w:rPr>
        <w:t>至</w:t>
      </w:r>
      <w:r>
        <w:rPr>
          <w:rFonts w:ascii="仿宋" w:eastAsia="仿宋" w:hAnsi="仿宋" w:hint="eastAsia"/>
        </w:rPr>
        <w:t>对应</w:t>
      </w:r>
      <w:r>
        <w:rPr>
          <w:rFonts w:ascii="仿宋" w:eastAsia="仿宋" w:hAnsi="仿宋" w:hint="eastAsia"/>
        </w:rPr>
        <w:lastRenderedPageBreak/>
        <w:t>报告中；</w:t>
      </w:r>
    </w:p>
    <w:p w14:paraId="62E44B16" w14:textId="77777777" w:rsidR="004C2406" w:rsidRDefault="0068137C">
      <w:pPr>
        <w:pStyle w:val="a4"/>
        <w:numPr>
          <w:ilvl w:val="0"/>
          <w:numId w:val="3"/>
        </w:numPr>
        <w:spacing w:after="240" w:line="360" w:lineRule="auto"/>
        <w:jc w:val="left"/>
        <w:rPr>
          <w:rFonts w:ascii="仿宋" w:eastAsia="仿宋" w:hAnsi="仿宋"/>
        </w:rPr>
      </w:pPr>
      <w:r>
        <w:rPr>
          <w:rFonts w:ascii="仿宋" w:eastAsia="仿宋" w:hAnsi="仿宋" w:hint="eastAsia"/>
        </w:rPr>
        <w:t>把解压后的apache-hive-1.</w:t>
      </w:r>
      <w:r>
        <w:rPr>
          <w:rFonts w:ascii="仿宋" w:eastAsia="仿宋" w:hAnsi="仿宋"/>
        </w:rPr>
        <w:t>2.2</w:t>
      </w:r>
      <w:r>
        <w:rPr>
          <w:rFonts w:ascii="仿宋" w:eastAsia="仿宋" w:hAnsi="仿宋" w:hint="eastAsia"/>
        </w:rPr>
        <w:t>-bin文件夹更名为hive；进入</w:t>
      </w:r>
      <w:r>
        <w:rPr>
          <w:rFonts w:ascii="仿宋" w:eastAsia="仿宋" w:hAnsi="仿宋"/>
        </w:rPr>
        <w:t>hive</w:t>
      </w:r>
      <w:r>
        <w:rPr>
          <w:rFonts w:ascii="仿宋" w:eastAsia="仿宋" w:hAnsi="仿宋" w:hint="eastAsia"/>
        </w:rPr>
        <w:t>文件夹使用ls进行查看，将完整命令复制粘贴</w:t>
      </w:r>
      <w:r>
        <w:rPr>
          <w:rFonts w:ascii="仿宋" w:eastAsia="仿宋" w:hAnsi="仿宋"/>
        </w:rPr>
        <w:t>至</w:t>
      </w:r>
      <w:r>
        <w:rPr>
          <w:rFonts w:ascii="仿宋" w:eastAsia="仿宋" w:hAnsi="仿宋" w:hint="eastAsia"/>
        </w:rPr>
        <w:t>对应报告中；</w:t>
      </w:r>
    </w:p>
    <w:p w14:paraId="6B21741D" w14:textId="77777777" w:rsidR="004C2406" w:rsidRDefault="0068137C">
      <w:pPr>
        <w:pStyle w:val="a4"/>
        <w:numPr>
          <w:ilvl w:val="0"/>
          <w:numId w:val="3"/>
        </w:numPr>
        <w:spacing w:after="240" w:line="360" w:lineRule="auto"/>
        <w:rPr>
          <w:rFonts w:ascii="仿宋" w:eastAsia="仿宋" w:hAnsi="仿宋"/>
        </w:rPr>
      </w:pPr>
      <w:r>
        <w:rPr>
          <w:rFonts w:ascii="仿宋" w:eastAsia="仿宋" w:hAnsi="仿宋" w:hint="eastAsia"/>
        </w:rPr>
        <w:t>设置</w:t>
      </w:r>
      <w:r>
        <w:rPr>
          <w:rFonts w:ascii="仿宋" w:eastAsia="仿宋" w:hAnsi="仿宋"/>
        </w:rPr>
        <w:t>H</w:t>
      </w:r>
      <w:r>
        <w:rPr>
          <w:rFonts w:ascii="仿宋" w:eastAsia="仿宋" w:hAnsi="仿宋" w:hint="eastAsia"/>
        </w:rPr>
        <w:t>ive环境变量，并使环境变量只对当前root用户生效；并将环境变量配置内容复制并粘贴</w:t>
      </w:r>
      <w:r>
        <w:rPr>
          <w:rFonts w:ascii="仿宋" w:eastAsia="仿宋" w:hAnsi="仿宋"/>
        </w:rPr>
        <w:t>至</w:t>
      </w:r>
      <w:r>
        <w:rPr>
          <w:rFonts w:ascii="仿宋" w:eastAsia="仿宋" w:hAnsi="仿宋" w:hint="eastAsia"/>
        </w:rPr>
        <w:t>对应报告中；</w:t>
      </w:r>
    </w:p>
    <w:p w14:paraId="7D7076AA" w14:textId="77777777" w:rsidR="004C2406" w:rsidRDefault="0068137C">
      <w:pPr>
        <w:pStyle w:val="a4"/>
        <w:numPr>
          <w:ilvl w:val="0"/>
          <w:numId w:val="3"/>
        </w:numPr>
        <w:spacing w:after="240" w:line="360" w:lineRule="auto"/>
        <w:rPr>
          <w:rFonts w:ascii="仿宋" w:eastAsia="仿宋" w:hAnsi="仿宋"/>
        </w:rPr>
      </w:pPr>
      <w:r>
        <w:rPr>
          <w:rFonts w:ascii="仿宋" w:eastAsia="仿宋" w:hAnsi="仿宋" w:hint="eastAsia"/>
        </w:rPr>
        <w:t>将</w:t>
      </w:r>
      <w:r>
        <w:rPr>
          <w:rFonts w:ascii="仿宋" w:eastAsia="仿宋" w:hAnsi="仿宋"/>
        </w:rPr>
        <w:t>H</w:t>
      </w:r>
      <w:r>
        <w:rPr>
          <w:rFonts w:ascii="仿宋" w:eastAsia="仿宋" w:hAnsi="仿宋" w:hint="eastAsia"/>
        </w:rPr>
        <w:t>ive安装目录里hive-default.xml.template文件更名为hive-site.xml；将完整命令复制粘贴</w:t>
      </w:r>
      <w:r>
        <w:rPr>
          <w:rFonts w:ascii="仿宋" w:eastAsia="仿宋" w:hAnsi="仿宋"/>
        </w:rPr>
        <w:t>至</w:t>
      </w:r>
      <w:r>
        <w:rPr>
          <w:rFonts w:ascii="仿宋" w:eastAsia="仿宋" w:hAnsi="仿宋" w:hint="eastAsia"/>
        </w:rPr>
        <w:t>对应报告中；</w:t>
      </w:r>
    </w:p>
    <w:p w14:paraId="5E855AF5" w14:textId="77777777" w:rsidR="004C2406" w:rsidRDefault="0068137C">
      <w:pPr>
        <w:pStyle w:val="a4"/>
        <w:numPr>
          <w:ilvl w:val="0"/>
          <w:numId w:val="3"/>
        </w:numPr>
        <w:spacing w:after="240" w:line="360" w:lineRule="auto"/>
        <w:rPr>
          <w:rFonts w:ascii="仿宋" w:eastAsia="仿宋" w:hAnsi="仿宋"/>
        </w:rPr>
      </w:pPr>
      <w:r>
        <w:rPr>
          <w:rFonts w:ascii="仿宋" w:eastAsia="仿宋" w:hAnsi="仿宋" w:hint="eastAsia"/>
        </w:rPr>
        <w:t>修改hive-site.xml配置文件，将MySQL数据库作为Hiv</w:t>
      </w:r>
      <w:r>
        <w:rPr>
          <w:rFonts w:ascii="仿宋" w:eastAsia="仿宋" w:hAnsi="仿宋"/>
        </w:rPr>
        <w:t>e</w:t>
      </w:r>
      <w:r>
        <w:rPr>
          <w:rFonts w:ascii="仿宋" w:eastAsia="仿宋" w:hAnsi="仿宋" w:hint="eastAsia"/>
        </w:rPr>
        <w:t>元数据库。将配置文件中配置Hive元存储的相关内容复制并粘贴至对应报告中；</w:t>
      </w:r>
    </w:p>
    <w:p w14:paraId="3CFF44F1" w14:textId="77777777" w:rsidR="004C2406" w:rsidRDefault="0068137C">
      <w:pPr>
        <w:pStyle w:val="a4"/>
        <w:numPr>
          <w:ilvl w:val="0"/>
          <w:numId w:val="3"/>
        </w:numPr>
        <w:spacing w:after="240" w:line="360" w:lineRule="auto"/>
        <w:rPr>
          <w:rFonts w:ascii="仿宋" w:eastAsia="仿宋" w:hAnsi="仿宋"/>
        </w:rPr>
      </w:pPr>
      <w:r>
        <w:rPr>
          <w:rFonts w:ascii="仿宋" w:eastAsia="仿宋" w:hAnsi="仿宋" w:hint="eastAsia"/>
        </w:rPr>
        <w:t>初始化</w:t>
      </w:r>
      <w:r>
        <w:rPr>
          <w:rFonts w:ascii="仿宋" w:eastAsia="仿宋" w:hAnsi="仿宋"/>
        </w:rPr>
        <w:t>H</w:t>
      </w:r>
      <w:r>
        <w:rPr>
          <w:rFonts w:ascii="仿宋" w:eastAsia="仿宋" w:hAnsi="仿宋" w:hint="eastAsia"/>
        </w:rPr>
        <w:t>ive元数据，将MySQL数据库JDBC驱动拷贝到Hive安装目录的lib文件夹下；并通过schematool相关命令执行初始化，将</w:t>
      </w:r>
      <w:r>
        <w:rPr>
          <w:rFonts w:ascii="仿宋" w:eastAsia="仿宋" w:hAnsi="仿宋"/>
        </w:rPr>
        <w:t>初始化结果</w:t>
      </w:r>
      <w:r>
        <w:rPr>
          <w:rFonts w:ascii="仿宋" w:eastAsia="仿宋" w:hAnsi="仿宋" w:hint="eastAsia"/>
        </w:rPr>
        <w:t>复制粘贴至对应报告中；</w:t>
      </w:r>
    </w:p>
    <w:p w14:paraId="2804A685" w14:textId="77777777" w:rsidR="004C2406" w:rsidRDefault="0068137C">
      <w:pPr>
        <w:pStyle w:val="a4"/>
        <w:numPr>
          <w:ilvl w:val="0"/>
          <w:numId w:val="3"/>
        </w:numPr>
        <w:spacing w:after="240" w:line="360" w:lineRule="auto"/>
      </w:pPr>
      <w:r>
        <w:rPr>
          <w:rFonts w:ascii="仿宋" w:eastAsia="仿宋" w:hAnsi="仿宋" w:hint="eastAsia"/>
        </w:rPr>
        <w:t>完善其他配置并启动Hive，将命令行输出结果复制粘贴至对应报告中。</w:t>
      </w:r>
      <w:bookmarkEnd w:id="3"/>
    </w:p>
    <w:p w14:paraId="55751568" w14:textId="77777777" w:rsidR="004C2406" w:rsidRDefault="0068137C">
      <w:pPr>
        <w:rPr>
          <w:rFonts w:ascii="黑体" w:eastAsia="黑体" w:hAnsi="黑体" w:cs="黑体"/>
          <w:bCs/>
          <w:sz w:val="30"/>
          <w:szCs w:val="30"/>
        </w:rPr>
      </w:pPr>
      <w:r>
        <w:rPr>
          <w:rFonts w:ascii="黑体" w:eastAsia="黑体" w:hAnsi="黑体" w:cs="黑体" w:hint="eastAsia"/>
          <w:bCs/>
          <w:sz w:val="30"/>
          <w:szCs w:val="30"/>
        </w:rPr>
        <w:br w:type="page"/>
      </w:r>
    </w:p>
    <w:p w14:paraId="07C30F80" w14:textId="77777777" w:rsidR="004C2406" w:rsidRDefault="0068137C">
      <w:pPr>
        <w:pStyle w:val="2"/>
        <w:jc w:val="center"/>
      </w:pPr>
      <w:r>
        <w:rPr>
          <w:rFonts w:hint="eastAsia"/>
        </w:rPr>
        <w:lastRenderedPageBreak/>
        <w:t>模块</w:t>
      </w:r>
      <w:r>
        <w:rPr>
          <w:rFonts w:hint="eastAsia"/>
        </w:rPr>
        <w:t>B</w:t>
      </w:r>
      <w:r>
        <w:rPr>
          <w:rFonts w:hint="eastAsia"/>
        </w:rPr>
        <w:t>：离线数据处理（</w:t>
      </w:r>
      <w:r>
        <w:rPr>
          <w:rFonts w:hint="eastAsia"/>
        </w:rPr>
        <w:t>25</w:t>
      </w:r>
      <w:r>
        <w:rPr>
          <w:rFonts w:hint="eastAsia"/>
        </w:rPr>
        <w:t>分）</w:t>
      </w:r>
    </w:p>
    <w:p w14:paraId="6136575F" w14:textId="77777777" w:rsidR="004C2406" w:rsidRDefault="0068137C">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4C2406" w14:paraId="0DDBE1D5" w14:textId="77777777">
        <w:trPr>
          <w:trHeight w:val="305"/>
          <w:jc w:val="center"/>
        </w:trPr>
        <w:tc>
          <w:tcPr>
            <w:tcW w:w="8359" w:type="dxa"/>
            <w:noWrap/>
            <w:vAlign w:val="bottom"/>
          </w:tcPr>
          <w:p w14:paraId="7CC2C85A" w14:textId="77777777" w:rsidR="004C2406" w:rsidRDefault="0068137C">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578D13AA"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各主机可通过Asbru工具或SSH客户端进行S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5A383B0C"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Master节点</w:t>
            </w:r>
            <w:r>
              <w:rPr>
                <w:rFonts w:ascii="仿宋_GB2312" w:eastAsia="仿宋_GB2312" w:hAnsi="Calibri"/>
                <w:sz w:val="28"/>
                <w:szCs w:val="28"/>
              </w:rPr>
              <w:t>MySQL</w:t>
            </w:r>
            <w:r>
              <w:rPr>
                <w:rFonts w:ascii="仿宋_GB2312" w:eastAsia="仿宋_GB2312" w:hAnsi="Calibri" w:hint="eastAsia"/>
                <w:sz w:val="28"/>
                <w:szCs w:val="28"/>
              </w:rPr>
              <w:t>数据库用户名/密码：</w:t>
            </w:r>
            <w:r>
              <w:rPr>
                <w:rFonts w:ascii="仿宋_GB2312" w:eastAsia="仿宋_GB2312" w:hAnsi="Calibri"/>
                <w:sz w:val="28"/>
                <w:szCs w:val="28"/>
              </w:rPr>
              <w:t>root/123456</w:t>
            </w:r>
            <w:r>
              <w:rPr>
                <w:rFonts w:ascii="仿宋_GB2312" w:eastAsia="仿宋_GB2312" w:hAnsi="Calibri" w:hint="eastAsia"/>
                <w:sz w:val="28"/>
                <w:szCs w:val="28"/>
              </w:rPr>
              <w:t>（已配置远程连接）；</w:t>
            </w:r>
          </w:p>
          <w:p w14:paraId="3A3E107B"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Hive的元数据启动命令为:</w:t>
            </w:r>
          </w:p>
          <w:p w14:paraId="7A0AFF58"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nohup hive --service metastore &amp;</w:t>
            </w:r>
          </w:p>
          <w:p w14:paraId="12F2C9CF"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 xml:space="preserve">Hive的配置文件位于/opt/apache-hive-2.3.4-bin/conf/  </w:t>
            </w:r>
          </w:p>
          <w:p w14:paraId="0734C0FA"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Spark任务在Yarn上用Client运行，方便观察日志。</w:t>
            </w:r>
          </w:p>
        </w:tc>
      </w:tr>
    </w:tbl>
    <w:p w14:paraId="477365E5" w14:textId="77777777" w:rsidR="004C2406" w:rsidRDefault="0068137C">
      <w:pPr>
        <w:pStyle w:val="3"/>
        <w:jc w:val="left"/>
        <w:rPr>
          <w:rFonts w:ascii="黑体" w:eastAsia="黑体" w:hAnsi="黑体" w:cs="黑体"/>
          <w:b w:val="0"/>
          <w:sz w:val="28"/>
          <w:szCs w:val="28"/>
        </w:rPr>
      </w:pPr>
      <w:r>
        <w:rPr>
          <w:rFonts w:ascii="黑体" w:eastAsia="黑体" w:hAnsi="黑体" w:cs="黑体" w:hint="eastAsia"/>
          <w:b w:val="0"/>
          <w:sz w:val="28"/>
          <w:szCs w:val="28"/>
        </w:rPr>
        <w:t>任务一：数据抽取</w:t>
      </w:r>
    </w:p>
    <w:p w14:paraId="3118E0E7" w14:textId="77777777" w:rsidR="004C2406" w:rsidRDefault="0068137C">
      <w:pPr>
        <w:spacing w:line="360" w:lineRule="auto"/>
        <w:ind w:firstLineChars="200" w:firstLine="480"/>
        <w:rPr>
          <w:rFonts w:ascii="仿宋" w:eastAsia="仿宋" w:hAnsi="仿宋"/>
        </w:rPr>
      </w:pPr>
      <w:r>
        <w:rPr>
          <w:rFonts w:ascii="仿宋" w:eastAsia="仿宋" w:hAnsi="仿宋" w:hint="eastAsia"/>
        </w:rPr>
        <w:t>编写Sqoop脚本，将MySQL库中表EnvironmentData，ChangeRecord，Basemachine，MachineData， ProduceRecord，BaseEmployee全量抽取到Hive的ods库中对应表EnvironmentData，ChangeRecord，Basemachine， MachineData， ProduceRecord，BaseEmployee中。</w:t>
      </w:r>
      <w:r>
        <w:rPr>
          <w:rFonts w:ascii="仿宋" w:eastAsia="仿宋" w:hAnsi="仿宋"/>
        </w:rPr>
        <w:t xml:space="preserve"> </w:t>
      </w:r>
    </w:p>
    <w:p w14:paraId="2278C82D" w14:textId="77777777" w:rsidR="004C2406" w:rsidRDefault="0068137C">
      <w:pPr>
        <w:numPr>
          <w:ilvl w:val="0"/>
          <w:numId w:val="4"/>
        </w:numPr>
        <w:spacing w:line="360" w:lineRule="auto"/>
        <w:rPr>
          <w:rFonts w:ascii="仿宋" w:eastAsia="仿宋" w:hAnsi="仿宋"/>
        </w:rPr>
      </w:pPr>
      <w:r>
        <w:rPr>
          <w:rFonts w:ascii="仿宋" w:eastAsia="仿宋" w:hAnsi="仿宋" w:hint="eastAsia"/>
        </w:rPr>
        <w:t>抽取MySQL的shtd_store库中EnvironmentData表的全量数据进入Hive的ods库中表EnvironmentData，字段排序、类型不变，同时添加静态分区，分区字段类型为String，且值为当前比赛日的前一天日期（分区字段格式为yyyyMMdd）。并在hive cli执行show partitions ods.EnvironmentData命令，然后查询展示5行数据，将Sqoop提交命令及hive cli的执行结果分别截图复制粘贴至对应报告中；</w:t>
      </w:r>
    </w:p>
    <w:p w14:paraId="0EA41A0D" w14:textId="77777777" w:rsidR="004C2406" w:rsidRDefault="0068137C">
      <w:pPr>
        <w:numPr>
          <w:ilvl w:val="0"/>
          <w:numId w:val="4"/>
        </w:numPr>
        <w:spacing w:line="360" w:lineRule="auto"/>
        <w:rPr>
          <w:rFonts w:ascii="仿宋" w:eastAsia="仿宋" w:hAnsi="仿宋"/>
        </w:rPr>
      </w:pPr>
      <w:r>
        <w:rPr>
          <w:rFonts w:ascii="仿宋" w:eastAsia="仿宋" w:hAnsi="仿宋" w:hint="eastAsia"/>
        </w:rPr>
        <w:t>抽取MySQL的shtd_store库中ChangeRecord表的全量数据进入Hive的ods库中表ChangeRecord，字段排序、类型不变，同时添加静态分区，分区字段类型为String，且值为当前比赛日的前一天日期（分区字段格式为yyyyMMdd）。</w:t>
      </w:r>
      <w:r>
        <w:rPr>
          <w:rFonts w:ascii="仿宋" w:eastAsia="仿宋" w:hAnsi="仿宋" w:hint="eastAsia"/>
        </w:rPr>
        <w:lastRenderedPageBreak/>
        <w:t>并在hive cli执行show partitions ods.ChangeRecord命令，然后查询展示5行数据，将Sqoop提交命令及hive cli的执行结果分别截图复制粘贴至对应报告中；</w:t>
      </w:r>
    </w:p>
    <w:p w14:paraId="488824F0" w14:textId="77777777" w:rsidR="004C2406" w:rsidRDefault="0068137C">
      <w:pPr>
        <w:numPr>
          <w:ilvl w:val="0"/>
          <w:numId w:val="4"/>
        </w:numPr>
        <w:spacing w:line="360" w:lineRule="auto"/>
        <w:rPr>
          <w:rFonts w:ascii="仿宋" w:eastAsia="仿宋" w:hAnsi="仿宋"/>
        </w:rPr>
      </w:pPr>
      <w:r>
        <w:rPr>
          <w:rFonts w:ascii="仿宋" w:eastAsia="仿宋" w:hAnsi="仿宋" w:hint="eastAsia"/>
        </w:rPr>
        <w:t>抽取MySQL的shtd_store库中Basemachine表的全量数据进入Hive的ods库中表Basemachine，字段排序、类型不变，同时添加静态分区，分区字段类型为String，且值为当前比赛日的前一天日期（分区字段格式为yyyyMMdd）。并在hive cli执行show partitions ods.Basemachine命令，然后查询展示5行数据，将Sqoop提交命令及hive cli的执行结果分别截图复制粘贴至对应报告中；</w:t>
      </w:r>
    </w:p>
    <w:p w14:paraId="29FDD837" w14:textId="77777777" w:rsidR="004C2406" w:rsidRDefault="0068137C">
      <w:pPr>
        <w:numPr>
          <w:ilvl w:val="0"/>
          <w:numId w:val="4"/>
        </w:numPr>
        <w:spacing w:line="360" w:lineRule="auto"/>
        <w:rPr>
          <w:rFonts w:ascii="仿宋" w:eastAsia="仿宋" w:hAnsi="仿宋"/>
        </w:rPr>
      </w:pPr>
      <w:r>
        <w:rPr>
          <w:rFonts w:ascii="仿宋" w:eastAsia="仿宋" w:hAnsi="仿宋" w:hint="eastAsia"/>
        </w:rPr>
        <w:t>抽取MySQL的shtd_store库中ProduceRecord表的全量数据进入Hive的ods库中表ProduceRecord，字段排序、类型不变，同时添加静态分区，分区字段类型为String，且值为当前比赛日的前一天日期（分区字段格式为yyyyMMdd）。并在hive cli执行show partitions ods.ProduceRecord命令，然后查询展示5行数据，将Sqoop提交命令及hive cli的执行结果分别截图复制粘贴至对应报告中；</w:t>
      </w:r>
    </w:p>
    <w:p w14:paraId="0A5C8555" w14:textId="77777777" w:rsidR="004C2406" w:rsidRDefault="0068137C">
      <w:pPr>
        <w:numPr>
          <w:ilvl w:val="0"/>
          <w:numId w:val="4"/>
        </w:numPr>
        <w:spacing w:line="360" w:lineRule="auto"/>
        <w:rPr>
          <w:rFonts w:ascii="仿宋" w:eastAsia="仿宋" w:hAnsi="仿宋"/>
        </w:rPr>
      </w:pPr>
      <w:r>
        <w:rPr>
          <w:rFonts w:ascii="仿宋" w:eastAsia="仿宋" w:hAnsi="仿宋" w:hint="eastAsia"/>
        </w:rPr>
        <w:t>抽取MySQL的shtd_store库中MachineData表的全量数据进入Hive的ods库中表MachineData，字段排序、类型不变，同时添加静态分区，分区字段类型为String，且值为当前比赛日的前一天日期（分区字段格式为yyyyMMdd）。并在hive cli执行show partitions ods.ProduceRecord命令，然后查询展示5行数据，将Sqoop提交命令及hive cli的执行结果分别截图复制粘贴至对应报告中；</w:t>
      </w:r>
    </w:p>
    <w:p w14:paraId="1A73CF12" w14:textId="77777777" w:rsidR="004C2406" w:rsidRDefault="0068137C">
      <w:pPr>
        <w:numPr>
          <w:ilvl w:val="0"/>
          <w:numId w:val="4"/>
        </w:numPr>
        <w:spacing w:line="360" w:lineRule="auto"/>
        <w:rPr>
          <w:rFonts w:ascii="仿宋" w:eastAsia="仿宋" w:hAnsi="仿宋"/>
        </w:rPr>
      </w:pPr>
      <w:r>
        <w:rPr>
          <w:rFonts w:ascii="仿宋" w:eastAsia="仿宋" w:hAnsi="仿宋" w:hint="eastAsia"/>
        </w:rPr>
        <w:t>抽取MySQL的shtd_store库中BaseEmployee表的全量数据进入Hive的ods库中表BaseEmployee，字段排序、类型不变，同时添加静态分区，分区字段类型为String，且值为当前比赛日的前一天日期（分区字段格式为yyyyMMdd）。并在hive cli执行show partitions ods.ProduceRecord命令，然后查询展示5行数据，将Sqoop提交命令及hive cli的执行结果分别截图复制粘贴至对应报告中。</w:t>
      </w:r>
    </w:p>
    <w:p w14:paraId="67DB9A10" w14:textId="77777777" w:rsidR="004C2406" w:rsidRDefault="0068137C">
      <w:pPr>
        <w:pStyle w:val="3"/>
        <w:jc w:val="left"/>
        <w:rPr>
          <w:rFonts w:ascii="黑体" w:eastAsia="黑体" w:hAnsi="黑体" w:cs="黑体"/>
          <w:b w:val="0"/>
          <w:sz w:val="28"/>
          <w:szCs w:val="28"/>
        </w:rPr>
      </w:pPr>
      <w:r>
        <w:rPr>
          <w:rFonts w:ascii="黑体" w:eastAsia="黑体" w:hAnsi="黑体" w:cs="黑体" w:hint="eastAsia"/>
          <w:b w:val="0"/>
          <w:sz w:val="28"/>
          <w:szCs w:val="28"/>
        </w:rPr>
        <w:lastRenderedPageBreak/>
        <w:t>任务二：数据清洗</w:t>
      </w:r>
    </w:p>
    <w:p w14:paraId="6EB23E50" w14:textId="77777777" w:rsidR="004C2406" w:rsidRDefault="0068137C">
      <w:pPr>
        <w:spacing w:line="360" w:lineRule="auto"/>
        <w:ind w:firstLineChars="200" w:firstLine="480"/>
        <w:rPr>
          <w:rFonts w:ascii="仿宋" w:eastAsia="仿宋" w:hAnsi="仿宋"/>
        </w:rPr>
      </w:pPr>
      <w:r>
        <w:rPr>
          <w:rFonts w:ascii="仿宋" w:eastAsia="仿宋" w:hAnsi="仿宋" w:hint="eastAsia"/>
        </w:rPr>
        <w:t>编写Scala工程代码，将ods库中相应表数据全量抽取到Hive的dwd库中对应表中。表中有涉及到timestamp类型的，均要求按照yyyy-MM-dd HH:mm:ss，不记录毫秒数，若原数据中只有年月日，则在时分秒的位置添加00:00:00，添加之后使其符合yyyy-MM-dd HH:mm:ss。</w:t>
      </w:r>
    </w:p>
    <w:p w14:paraId="470D6F7C" w14:textId="77777777" w:rsidR="004C2406" w:rsidRDefault="0068137C">
      <w:pPr>
        <w:numPr>
          <w:ilvl w:val="0"/>
          <w:numId w:val="5"/>
        </w:numPr>
        <w:spacing w:line="360" w:lineRule="auto"/>
        <w:rPr>
          <w:rFonts w:ascii="仿宋" w:eastAsia="仿宋" w:hAnsi="仿宋"/>
        </w:rPr>
      </w:pPr>
      <w:r>
        <w:rPr>
          <w:rFonts w:ascii="仿宋" w:eastAsia="仿宋" w:hAnsi="仿宋" w:hint="eastAsia"/>
        </w:rPr>
        <w:t>抽取ods库中EnvironmentData的全量数据进入Hive的dwd库中表fact_environment_data，分区字段为etldate且值与ods库的相对应表该值相等，并添加dwd_insert_user、dwd_insert_time、dwd_modify_user、dwd_modify_time四列,其中dwd_insert_user、dwd_modify_user均填写“user1”，dwd_insert_time、dwd_modify_time均填写操作时间，并进行数据类型转换。并在hive cli执行desc dwd.fact_environment_data命令，将结果内容复制粘贴至对应报告中；</w:t>
      </w:r>
    </w:p>
    <w:p w14:paraId="697ABB97" w14:textId="77777777" w:rsidR="004C2406" w:rsidRDefault="0068137C">
      <w:pPr>
        <w:numPr>
          <w:ilvl w:val="0"/>
          <w:numId w:val="5"/>
        </w:numPr>
        <w:spacing w:line="360" w:lineRule="auto"/>
        <w:rPr>
          <w:rFonts w:ascii="仿宋" w:eastAsia="仿宋" w:hAnsi="仿宋"/>
        </w:rPr>
      </w:pPr>
      <w:r>
        <w:rPr>
          <w:rFonts w:ascii="仿宋" w:eastAsia="仿宋" w:hAnsi="仿宋" w:hint="eastAsia"/>
        </w:rPr>
        <w:t>抽取ods库中ChangeRecord的全量数据进入Hive的dwd库中表fact_change_record，分区字段为etldate且值与ods库的相对应表该值相等，并添加dwd_insert_user、dwd_insert_time、dwd_modify_user、dwd_modify_time四列,其中dwd_insert_user、dwd_modify_user均填写“user1”，dwd_insert_time、dwd_modify_time均填写操作时间，并进行数据类型转换。并在hive cli执行desc dwd.fact_change_record命令，将结果内容复制粘贴至对应报告中；</w:t>
      </w:r>
    </w:p>
    <w:p w14:paraId="247B7E01" w14:textId="77777777" w:rsidR="004C2406" w:rsidRDefault="0068137C">
      <w:pPr>
        <w:numPr>
          <w:ilvl w:val="0"/>
          <w:numId w:val="5"/>
        </w:numPr>
        <w:spacing w:line="360" w:lineRule="auto"/>
        <w:rPr>
          <w:rFonts w:ascii="仿宋" w:eastAsia="仿宋" w:hAnsi="仿宋"/>
        </w:rPr>
      </w:pPr>
      <w:r>
        <w:rPr>
          <w:rFonts w:ascii="仿宋" w:eastAsia="仿宋" w:hAnsi="仿宋" w:hint="eastAsia"/>
        </w:rPr>
        <w:t>抽取ods库中Basemachine的全量数据进入Hive的dwd库中表dim_machine,抽取数据之前需要对数据根据BaseMachineID进行去重处理。分区字段为etldate且值与ods库的相对应表该值相等，并添加dwd_insert_user、dwd_insert_time、dwd_modify_user、dwd_modify_time四列,其中dwd_insert_user、dwd_modify_user均填写“user1”，dwd_insert_time、dwd_modify_time均填写操作时间，并进行数据类型转换。在hive cli中按照Base_machine顺序排序，查询dim_machine前2条数据，将结果内容复制粘贴至对应报告中；</w:t>
      </w:r>
    </w:p>
    <w:p w14:paraId="309DA04A" w14:textId="77777777" w:rsidR="004C2406" w:rsidRDefault="0068137C">
      <w:pPr>
        <w:numPr>
          <w:ilvl w:val="0"/>
          <w:numId w:val="5"/>
        </w:numPr>
        <w:spacing w:line="360" w:lineRule="auto"/>
        <w:rPr>
          <w:rFonts w:ascii="仿宋" w:eastAsia="仿宋" w:hAnsi="仿宋"/>
        </w:rPr>
      </w:pPr>
      <w:r>
        <w:rPr>
          <w:rFonts w:ascii="仿宋" w:eastAsia="仿宋" w:hAnsi="仿宋" w:hint="eastAsia"/>
        </w:rPr>
        <w:t>抽取ods库中ProduceRecord的全量数据进入Hive的dwd库中表fact_produce_record,分区字段为etldate且值与ods库的相对应表该值相</w:t>
      </w:r>
      <w:r>
        <w:rPr>
          <w:rFonts w:ascii="仿宋" w:eastAsia="仿宋" w:hAnsi="仿宋" w:hint="eastAsia"/>
        </w:rPr>
        <w:lastRenderedPageBreak/>
        <w:t>等，并添加dwd_insert_user、dwd_insert_time、dwd_modify_user、dwd_modify_time四列,其中dwd_insert_user、dwd_modify_user均填写“user1”，dwd_insert_time、dwd_modify_time均填写操作时间，并进行数据类型转换。在hive cli中按照produce_machine_id顺序排序，查询fact_produce_record前2条数据，将结果内容复制粘贴至对应报告中；</w:t>
      </w:r>
    </w:p>
    <w:p w14:paraId="2A1B0C01" w14:textId="77777777" w:rsidR="004C2406" w:rsidRDefault="0068137C">
      <w:pPr>
        <w:numPr>
          <w:ilvl w:val="0"/>
          <w:numId w:val="5"/>
        </w:numPr>
        <w:spacing w:line="360" w:lineRule="auto"/>
        <w:rPr>
          <w:rFonts w:ascii="仿宋" w:eastAsia="仿宋" w:hAnsi="仿宋"/>
        </w:rPr>
      </w:pPr>
      <w:r>
        <w:rPr>
          <w:rFonts w:ascii="仿宋" w:eastAsia="仿宋" w:hAnsi="仿宋" w:hint="eastAsia"/>
        </w:rPr>
        <w:t>（该表要求使用Java编写MR代码实现）抽取ods库中MachineData的全量数据进入Hive的dwd库中表fact_machine_data。分区字段为etldate且值与ods库的相对应表该值相等，并添加dwd_insert_user、dwd_insert_time、dwd_modify_user、dwd_modify_time四列,其中dwd_insert_user、dwd_modify_user均填写“user1”，dwd_insert_time、dwd_modify_time均填写操作时间，并进行数据类型转换。并在hive cli执行show partitions dwd. fact_machine_data命令，将结果内容和MR的Diver类代码复制粘贴至对应报告中；</w:t>
      </w:r>
    </w:p>
    <w:p w14:paraId="6AA84306" w14:textId="4010BE0B" w:rsidR="004C2406" w:rsidRDefault="0068137C">
      <w:pPr>
        <w:numPr>
          <w:ilvl w:val="0"/>
          <w:numId w:val="5"/>
        </w:numPr>
        <w:spacing w:line="360" w:lineRule="auto"/>
        <w:rPr>
          <w:rFonts w:ascii="仿宋" w:eastAsia="仿宋" w:hAnsi="仿宋"/>
        </w:rPr>
      </w:pPr>
      <w:r>
        <w:rPr>
          <w:rFonts w:ascii="仿宋" w:eastAsia="仿宋" w:hAnsi="仿宋" w:hint="eastAsia"/>
        </w:rPr>
        <w:t>（该表要求使用Java编写MR代码实现）抽取ods库中BaseEmployee的全量数据进入Hive的dwd库中表dim_employee。分区字段为etldate且值与ods库的相对应表该值相等，并添加dwd_insert_user、dwd_insert_time、dwd_modify_user、dwd_modify_time四列,其中dwd_insert_user、dwd_modify_user均填写“user1”，dwd_insert_time、dwd_modify_time均填写操作时间，并进行数据类型转换。并在hive cli执行show partitions dwd. fact_machine_data命令，将结果内容和MR的Diver类代码复制粘贴至对应报告中</w:t>
      </w:r>
      <w:r w:rsidR="00B83B19">
        <w:rPr>
          <w:rFonts w:ascii="仿宋" w:eastAsia="仿宋" w:hAnsi="仿宋" w:hint="eastAsia"/>
        </w:rPr>
        <w:t>。</w:t>
      </w:r>
    </w:p>
    <w:p w14:paraId="54203404" w14:textId="77777777" w:rsidR="004C2406" w:rsidRDefault="0068137C">
      <w:pPr>
        <w:pStyle w:val="3"/>
        <w:jc w:val="left"/>
        <w:rPr>
          <w:rFonts w:ascii="黑体" w:eastAsia="黑体" w:hAnsi="黑体" w:cs="黑体"/>
          <w:b w:val="0"/>
          <w:sz w:val="28"/>
          <w:szCs w:val="28"/>
        </w:rPr>
      </w:pPr>
      <w:r>
        <w:rPr>
          <w:rFonts w:ascii="黑体" w:eastAsia="黑体" w:hAnsi="黑体" w:cs="黑体" w:hint="eastAsia"/>
          <w:b w:val="0"/>
          <w:sz w:val="28"/>
          <w:szCs w:val="28"/>
        </w:rPr>
        <w:t>任务三：指标计算</w:t>
      </w:r>
    </w:p>
    <w:p w14:paraId="72785A70" w14:textId="77777777" w:rsidR="004C2406" w:rsidRDefault="0068137C">
      <w:pPr>
        <w:numPr>
          <w:ilvl w:val="0"/>
          <w:numId w:val="6"/>
        </w:numPr>
        <w:spacing w:line="360" w:lineRule="auto"/>
        <w:rPr>
          <w:rFonts w:ascii="仿宋" w:eastAsia="仿宋" w:hAnsi="仿宋"/>
        </w:rPr>
      </w:pPr>
      <w:r>
        <w:rPr>
          <w:rFonts w:ascii="仿宋" w:eastAsia="仿宋" w:hAnsi="仿宋" w:hint="eastAsia"/>
        </w:rPr>
        <w:t>编写Hive SQL代码，根据dwd层dwd.fact_machine_data表联合dwd.dim_machine表统计出每个车间、每台设备、每天状态为“运行”的时长，将统计结果最长的两台设备信息写入DWS层的dws.machine_data_top2_d</w:t>
      </w:r>
      <w:r>
        <w:rPr>
          <w:rFonts w:ascii="仿宋" w:eastAsia="仿宋" w:hAnsi="仿宋"/>
        </w:rPr>
        <w:t>ay</w:t>
      </w:r>
      <w:r>
        <w:rPr>
          <w:rFonts w:ascii="仿宋" w:eastAsia="仿宋" w:hAnsi="仿宋" w:hint="eastAsia"/>
        </w:rPr>
        <w:t>_</w:t>
      </w:r>
      <w:r>
        <w:rPr>
          <w:rFonts w:ascii="仿宋" w:eastAsia="仿宋" w:hAnsi="仿宋"/>
        </w:rPr>
        <w:t>aggr</w:t>
      </w:r>
      <w:r>
        <w:rPr>
          <w:rFonts w:ascii="仿宋" w:eastAsia="仿宋" w:hAnsi="仿宋" w:hint="eastAsia"/>
        </w:rPr>
        <w:t>表（表结构如下）中，然后在Linux的MySQL命令行中根据车间号倒序查询5条数据，将SQL语句与执行结果截图粘贴至对应报告中；</w:t>
      </w:r>
    </w:p>
    <w:tbl>
      <w:tblPr>
        <w:tblStyle w:val="a3"/>
        <w:tblpPr w:leftFromText="180" w:rightFromText="180" w:vertAnchor="text" w:horzAnchor="page" w:tblpXSpec="center" w:tblpY="410"/>
        <w:tblOverlap w:val="never"/>
        <w:tblW w:w="0" w:type="auto"/>
        <w:jc w:val="center"/>
        <w:tblLook w:val="04A0" w:firstRow="1" w:lastRow="0" w:firstColumn="1" w:lastColumn="0" w:noHBand="0" w:noVBand="1"/>
      </w:tblPr>
      <w:tblGrid>
        <w:gridCol w:w="2074"/>
        <w:gridCol w:w="2074"/>
        <w:gridCol w:w="1659"/>
        <w:gridCol w:w="2489"/>
      </w:tblGrid>
      <w:tr w:rsidR="004C2406" w14:paraId="77A0D381" w14:textId="77777777">
        <w:trPr>
          <w:jc w:val="center"/>
        </w:trPr>
        <w:tc>
          <w:tcPr>
            <w:tcW w:w="2074" w:type="dxa"/>
          </w:tcPr>
          <w:p w14:paraId="0E32647D" w14:textId="77777777" w:rsidR="004C2406" w:rsidRDefault="0068137C">
            <w:pPr>
              <w:spacing w:line="360" w:lineRule="auto"/>
            </w:pPr>
            <w:bookmarkStart w:id="4" w:name="OLE_LINK6" w:colFirst="0" w:colLast="3"/>
            <w:r>
              <w:lastRenderedPageBreak/>
              <w:t>字段</w:t>
            </w:r>
          </w:p>
        </w:tc>
        <w:tc>
          <w:tcPr>
            <w:tcW w:w="2074" w:type="dxa"/>
          </w:tcPr>
          <w:p w14:paraId="3E45D52B" w14:textId="77777777" w:rsidR="004C2406" w:rsidRDefault="0068137C">
            <w:pPr>
              <w:spacing w:line="360" w:lineRule="auto"/>
            </w:pPr>
            <w:r>
              <w:t>类型</w:t>
            </w:r>
          </w:p>
        </w:tc>
        <w:tc>
          <w:tcPr>
            <w:tcW w:w="1659" w:type="dxa"/>
          </w:tcPr>
          <w:p w14:paraId="180FB095" w14:textId="77777777" w:rsidR="004C2406" w:rsidRDefault="0068137C">
            <w:pPr>
              <w:spacing w:line="360" w:lineRule="auto"/>
            </w:pPr>
            <w:r>
              <w:t>中文含义</w:t>
            </w:r>
          </w:p>
        </w:tc>
        <w:tc>
          <w:tcPr>
            <w:tcW w:w="2489" w:type="dxa"/>
          </w:tcPr>
          <w:p w14:paraId="2CF6156D" w14:textId="77777777" w:rsidR="004C2406" w:rsidRDefault="0068137C">
            <w:pPr>
              <w:spacing w:line="360" w:lineRule="auto"/>
            </w:pPr>
            <w:r>
              <w:t>备注</w:t>
            </w:r>
          </w:p>
        </w:tc>
      </w:tr>
      <w:tr w:rsidR="004C2406" w14:paraId="5C629DF3" w14:textId="77777777">
        <w:trPr>
          <w:jc w:val="center"/>
        </w:trPr>
        <w:tc>
          <w:tcPr>
            <w:tcW w:w="2074" w:type="dxa"/>
          </w:tcPr>
          <w:p w14:paraId="6FDF050E" w14:textId="77777777" w:rsidR="004C2406" w:rsidRDefault="0068137C">
            <w:pPr>
              <w:spacing w:line="360" w:lineRule="auto"/>
            </w:pPr>
            <w:r>
              <w:rPr>
                <w:rFonts w:hint="eastAsia"/>
              </w:rPr>
              <w:t>day</w:t>
            </w:r>
          </w:p>
        </w:tc>
        <w:tc>
          <w:tcPr>
            <w:tcW w:w="2074" w:type="dxa"/>
          </w:tcPr>
          <w:p w14:paraId="59D1DA67" w14:textId="77777777" w:rsidR="004C2406" w:rsidRDefault="0068137C">
            <w:pPr>
              <w:spacing w:line="360" w:lineRule="auto"/>
            </w:pPr>
            <w:r>
              <w:rPr>
                <w:rFonts w:hint="eastAsia"/>
              </w:rPr>
              <w:t>string</w:t>
            </w:r>
          </w:p>
        </w:tc>
        <w:tc>
          <w:tcPr>
            <w:tcW w:w="1659" w:type="dxa"/>
          </w:tcPr>
          <w:p w14:paraId="62B4860B" w14:textId="77777777" w:rsidR="004C2406" w:rsidRDefault="0068137C">
            <w:pPr>
              <w:spacing w:line="360" w:lineRule="auto"/>
            </w:pPr>
            <w:r>
              <w:rPr>
                <w:rFonts w:hint="eastAsia"/>
              </w:rPr>
              <w:t>日期</w:t>
            </w:r>
          </w:p>
        </w:tc>
        <w:tc>
          <w:tcPr>
            <w:tcW w:w="2489" w:type="dxa"/>
          </w:tcPr>
          <w:p w14:paraId="42875207" w14:textId="77777777" w:rsidR="004C2406" w:rsidRDefault="0068137C">
            <w:pPr>
              <w:spacing w:line="360" w:lineRule="auto"/>
            </w:pPr>
            <w:r>
              <w:rPr>
                <w:rFonts w:hint="eastAsia"/>
              </w:rPr>
              <w:t>如：</w:t>
            </w:r>
            <w:r>
              <w:rPr>
                <w:rFonts w:hint="eastAsia"/>
              </w:rPr>
              <w:t>2021-10-01</w:t>
            </w:r>
          </w:p>
        </w:tc>
      </w:tr>
      <w:tr w:rsidR="004C2406" w14:paraId="1098ECC0" w14:textId="77777777">
        <w:trPr>
          <w:jc w:val="center"/>
        </w:trPr>
        <w:tc>
          <w:tcPr>
            <w:tcW w:w="2074" w:type="dxa"/>
          </w:tcPr>
          <w:p w14:paraId="4E525116" w14:textId="77777777" w:rsidR="004C2406" w:rsidRDefault="0068137C">
            <w:pPr>
              <w:spacing w:line="360" w:lineRule="auto"/>
            </w:pPr>
            <w:r>
              <w:rPr>
                <w:rFonts w:hint="eastAsia"/>
              </w:rPr>
              <w:t>firstid</w:t>
            </w:r>
          </w:p>
        </w:tc>
        <w:tc>
          <w:tcPr>
            <w:tcW w:w="2074" w:type="dxa"/>
          </w:tcPr>
          <w:p w14:paraId="46FDA2B7" w14:textId="77777777" w:rsidR="004C2406" w:rsidRDefault="0068137C">
            <w:pPr>
              <w:spacing w:line="360" w:lineRule="auto"/>
            </w:pPr>
            <w:r>
              <w:rPr>
                <w:rFonts w:hint="eastAsia"/>
              </w:rPr>
              <w:t>int</w:t>
            </w:r>
          </w:p>
        </w:tc>
        <w:tc>
          <w:tcPr>
            <w:tcW w:w="1659" w:type="dxa"/>
          </w:tcPr>
          <w:p w14:paraId="0B582BA3" w14:textId="77777777" w:rsidR="004C2406" w:rsidRDefault="0068137C">
            <w:pPr>
              <w:spacing w:line="360" w:lineRule="auto"/>
            </w:pPr>
            <w:r>
              <w:rPr>
                <w:rFonts w:hint="eastAsia"/>
              </w:rPr>
              <w:t>第一</w:t>
            </w:r>
          </w:p>
        </w:tc>
        <w:tc>
          <w:tcPr>
            <w:tcW w:w="2489" w:type="dxa"/>
          </w:tcPr>
          <w:p w14:paraId="508EC7EF" w14:textId="77777777" w:rsidR="004C2406" w:rsidRDefault="0068137C">
            <w:pPr>
              <w:spacing w:line="360" w:lineRule="auto"/>
            </w:pPr>
            <w:r>
              <w:rPr>
                <w:rFonts w:hint="eastAsia"/>
              </w:rPr>
              <w:t>当日运行总时长第一</w:t>
            </w:r>
          </w:p>
        </w:tc>
      </w:tr>
      <w:tr w:rsidR="004C2406" w14:paraId="0B632186" w14:textId="77777777">
        <w:trPr>
          <w:jc w:val="center"/>
        </w:trPr>
        <w:tc>
          <w:tcPr>
            <w:tcW w:w="2074" w:type="dxa"/>
          </w:tcPr>
          <w:p w14:paraId="55BF3BD2" w14:textId="77777777" w:rsidR="004C2406" w:rsidRDefault="0068137C">
            <w:pPr>
              <w:spacing w:line="360" w:lineRule="auto"/>
            </w:pPr>
            <w:r>
              <w:rPr>
                <w:rFonts w:hint="eastAsia"/>
              </w:rPr>
              <w:t>secondid</w:t>
            </w:r>
          </w:p>
        </w:tc>
        <w:tc>
          <w:tcPr>
            <w:tcW w:w="2074" w:type="dxa"/>
          </w:tcPr>
          <w:p w14:paraId="2466B85D" w14:textId="77777777" w:rsidR="004C2406" w:rsidRDefault="0068137C">
            <w:pPr>
              <w:spacing w:line="360" w:lineRule="auto"/>
            </w:pPr>
            <w:r>
              <w:rPr>
                <w:rFonts w:hint="eastAsia"/>
              </w:rPr>
              <w:t>int</w:t>
            </w:r>
          </w:p>
        </w:tc>
        <w:tc>
          <w:tcPr>
            <w:tcW w:w="1659" w:type="dxa"/>
          </w:tcPr>
          <w:p w14:paraId="13BB8FCB" w14:textId="77777777" w:rsidR="004C2406" w:rsidRDefault="0068137C">
            <w:pPr>
              <w:spacing w:line="360" w:lineRule="auto"/>
            </w:pPr>
            <w:r>
              <w:rPr>
                <w:rFonts w:hint="eastAsia"/>
              </w:rPr>
              <w:t>第二</w:t>
            </w:r>
          </w:p>
        </w:tc>
        <w:tc>
          <w:tcPr>
            <w:tcW w:w="2489" w:type="dxa"/>
          </w:tcPr>
          <w:p w14:paraId="1D882794" w14:textId="77777777" w:rsidR="004C2406" w:rsidRDefault="0068137C">
            <w:pPr>
              <w:spacing w:line="360" w:lineRule="auto"/>
            </w:pPr>
            <w:r>
              <w:rPr>
                <w:rFonts w:hint="eastAsia"/>
              </w:rPr>
              <w:t>当日运行总时长第二</w:t>
            </w:r>
          </w:p>
        </w:tc>
      </w:tr>
      <w:tr w:rsidR="004C2406" w14:paraId="74E875B8" w14:textId="77777777">
        <w:trPr>
          <w:jc w:val="center"/>
        </w:trPr>
        <w:tc>
          <w:tcPr>
            <w:tcW w:w="2074" w:type="dxa"/>
          </w:tcPr>
          <w:p w14:paraId="7509D377" w14:textId="77777777" w:rsidR="004C2406" w:rsidRDefault="0068137C">
            <w:pPr>
              <w:spacing w:line="360" w:lineRule="auto"/>
            </w:pPr>
            <w:r>
              <w:rPr>
                <w:rFonts w:hint="eastAsia"/>
              </w:rPr>
              <w:t>firsttime</w:t>
            </w:r>
          </w:p>
        </w:tc>
        <w:tc>
          <w:tcPr>
            <w:tcW w:w="2074" w:type="dxa"/>
          </w:tcPr>
          <w:p w14:paraId="15026881" w14:textId="77777777" w:rsidR="004C2406" w:rsidRDefault="0068137C">
            <w:pPr>
              <w:spacing w:line="360" w:lineRule="auto"/>
            </w:pPr>
            <w:r>
              <w:rPr>
                <w:rFonts w:hint="eastAsia"/>
              </w:rPr>
              <w:t>int</w:t>
            </w:r>
          </w:p>
        </w:tc>
        <w:tc>
          <w:tcPr>
            <w:tcW w:w="1659" w:type="dxa"/>
          </w:tcPr>
          <w:p w14:paraId="186FE279" w14:textId="77777777" w:rsidR="004C2406" w:rsidRDefault="0068137C">
            <w:pPr>
              <w:spacing w:line="360" w:lineRule="auto"/>
            </w:pPr>
            <w:r>
              <w:rPr>
                <w:rFonts w:hint="eastAsia"/>
              </w:rPr>
              <w:t>第一的时长</w:t>
            </w:r>
          </w:p>
        </w:tc>
        <w:tc>
          <w:tcPr>
            <w:tcW w:w="2489" w:type="dxa"/>
          </w:tcPr>
          <w:p w14:paraId="17500BFC" w14:textId="77777777" w:rsidR="004C2406" w:rsidRDefault="0068137C">
            <w:pPr>
              <w:spacing w:line="360" w:lineRule="auto"/>
            </w:pPr>
            <w:r>
              <w:rPr>
                <w:rFonts w:hint="eastAsia"/>
              </w:rPr>
              <w:t>秒</w:t>
            </w:r>
          </w:p>
        </w:tc>
      </w:tr>
      <w:tr w:rsidR="004C2406" w14:paraId="72513556" w14:textId="77777777">
        <w:trPr>
          <w:jc w:val="center"/>
        </w:trPr>
        <w:tc>
          <w:tcPr>
            <w:tcW w:w="2074" w:type="dxa"/>
          </w:tcPr>
          <w:p w14:paraId="14F9165F" w14:textId="77777777" w:rsidR="004C2406" w:rsidRDefault="0068137C">
            <w:pPr>
              <w:spacing w:line="360" w:lineRule="auto"/>
            </w:pPr>
            <w:r>
              <w:rPr>
                <w:rFonts w:hint="eastAsia"/>
              </w:rPr>
              <w:t>secondtime</w:t>
            </w:r>
          </w:p>
        </w:tc>
        <w:tc>
          <w:tcPr>
            <w:tcW w:w="2074" w:type="dxa"/>
          </w:tcPr>
          <w:p w14:paraId="32DBFE2C" w14:textId="77777777" w:rsidR="004C2406" w:rsidRDefault="0068137C">
            <w:pPr>
              <w:spacing w:line="360" w:lineRule="auto"/>
            </w:pPr>
            <w:r>
              <w:rPr>
                <w:rFonts w:hint="eastAsia"/>
              </w:rPr>
              <w:t>int</w:t>
            </w:r>
          </w:p>
        </w:tc>
        <w:tc>
          <w:tcPr>
            <w:tcW w:w="1659" w:type="dxa"/>
          </w:tcPr>
          <w:p w14:paraId="3CB2B8A6" w14:textId="77777777" w:rsidR="004C2406" w:rsidRDefault="0068137C">
            <w:pPr>
              <w:spacing w:line="360" w:lineRule="auto"/>
            </w:pPr>
            <w:r>
              <w:rPr>
                <w:rFonts w:hint="eastAsia"/>
              </w:rPr>
              <w:t>第二的时长</w:t>
            </w:r>
          </w:p>
        </w:tc>
        <w:tc>
          <w:tcPr>
            <w:tcW w:w="2489" w:type="dxa"/>
          </w:tcPr>
          <w:p w14:paraId="2F6289E7" w14:textId="77777777" w:rsidR="004C2406" w:rsidRDefault="0068137C">
            <w:pPr>
              <w:spacing w:line="360" w:lineRule="auto"/>
            </w:pPr>
            <w:r>
              <w:rPr>
                <w:rFonts w:hint="eastAsia"/>
              </w:rPr>
              <w:t>秒</w:t>
            </w:r>
          </w:p>
        </w:tc>
      </w:tr>
      <w:tr w:rsidR="004C2406" w14:paraId="6CCC1D25" w14:textId="77777777">
        <w:trPr>
          <w:jc w:val="center"/>
        </w:trPr>
        <w:tc>
          <w:tcPr>
            <w:tcW w:w="2074" w:type="dxa"/>
          </w:tcPr>
          <w:p w14:paraId="30781CF4" w14:textId="77777777" w:rsidR="004C2406" w:rsidRDefault="0068137C">
            <w:pPr>
              <w:spacing w:line="360" w:lineRule="auto"/>
            </w:pPr>
            <w:r>
              <w:rPr>
                <w:rFonts w:hint="eastAsia"/>
              </w:rPr>
              <w:t>machinefactory</w:t>
            </w:r>
          </w:p>
        </w:tc>
        <w:tc>
          <w:tcPr>
            <w:tcW w:w="2074" w:type="dxa"/>
          </w:tcPr>
          <w:p w14:paraId="0AFB8819" w14:textId="77777777" w:rsidR="004C2406" w:rsidRDefault="0068137C">
            <w:pPr>
              <w:spacing w:line="360" w:lineRule="auto"/>
            </w:pPr>
            <w:r>
              <w:rPr>
                <w:rFonts w:hint="eastAsia"/>
              </w:rPr>
              <w:t>int</w:t>
            </w:r>
          </w:p>
        </w:tc>
        <w:tc>
          <w:tcPr>
            <w:tcW w:w="1659" w:type="dxa"/>
          </w:tcPr>
          <w:p w14:paraId="6EA0D72F" w14:textId="77777777" w:rsidR="004C2406" w:rsidRDefault="0068137C">
            <w:pPr>
              <w:spacing w:line="360" w:lineRule="auto"/>
            </w:pPr>
            <w:r>
              <w:rPr>
                <w:rFonts w:hint="eastAsia"/>
              </w:rPr>
              <w:t>车间号</w:t>
            </w:r>
          </w:p>
        </w:tc>
        <w:tc>
          <w:tcPr>
            <w:tcW w:w="2489" w:type="dxa"/>
          </w:tcPr>
          <w:p w14:paraId="2B6C1771" w14:textId="77777777" w:rsidR="004C2406" w:rsidRDefault="0068137C">
            <w:pPr>
              <w:spacing w:line="360" w:lineRule="auto"/>
            </w:pPr>
            <w:r>
              <w:rPr>
                <w:rFonts w:hint="eastAsia"/>
              </w:rPr>
              <w:t>统计所在车间号</w:t>
            </w:r>
          </w:p>
        </w:tc>
      </w:tr>
      <w:bookmarkEnd w:id="4"/>
    </w:tbl>
    <w:p w14:paraId="6D86FF23" w14:textId="77777777" w:rsidR="004C2406" w:rsidRDefault="004C2406">
      <w:pPr>
        <w:spacing w:line="360" w:lineRule="auto"/>
        <w:rPr>
          <w:rFonts w:ascii="仿宋" w:eastAsia="仿宋" w:hAnsi="仿宋"/>
        </w:rPr>
      </w:pPr>
    </w:p>
    <w:p w14:paraId="6EF6D4BA" w14:textId="77777777" w:rsidR="004C2406" w:rsidRDefault="0068137C">
      <w:pPr>
        <w:numPr>
          <w:ilvl w:val="0"/>
          <w:numId w:val="6"/>
        </w:numPr>
        <w:spacing w:line="360" w:lineRule="auto"/>
        <w:rPr>
          <w:rFonts w:ascii="仿宋" w:eastAsia="仿宋" w:hAnsi="仿宋"/>
        </w:rPr>
      </w:pPr>
      <w:r>
        <w:rPr>
          <w:rFonts w:ascii="仿宋" w:eastAsia="仿宋" w:hAnsi="仿宋" w:hint="eastAsia"/>
        </w:rPr>
        <w:t>编写Hive SQL代码，根据DWS层的dws.machine_data_top2_d</w:t>
      </w:r>
      <w:r>
        <w:rPr>
          <w:rFonts w:ascii="仿宋" w:eastAsia="仿宋" w:hAnsi="仿宋"/>
        </w:rPr>
        <w:t>ay</w:t>
      </w:r>
      <w:r>
        <w:rPr>
          <w:rFonts w:ascii="仿宋" w:eastAsia="仿宋" w:hAnsi="仿宋" w:hint="eastAsia"/>
        </w:rPr>
        <w:t>_</w:t>
      </w:r>
      <w:r>
        <w:rPr>
          <w:rFonts w:ascii="仿宋" w:eastAsia="仿宋" w:hAnsi="仿宋"/>
        </w:rPr>
        <w:t>aggr</w:t>
      </w:r>
      <w:r>
        <w:rPr>
          <w:rFonts w:ascii="仿宋" w:eastAsia="仿宋" w:hAnsi="仿宋" w:hint="eastAsia"/>
        </w:rPr>
        <w:t>表联合dwd.dim_employee表、dwd.dim_machine表，统计每个月，各设备负责员（MachineResponsEmpID）所负责的设备中运行时长最长的设备，将计算结果存入MySQL数据库shtd_store的emplongestmachine表（表结构如下）中，然后在Linux的MySQL命令行中根据月份、设备负责人员、设备id倒序排序，查询出前5条数据，将SQL语句与执行结果截图粘贴至对应报告中；</w:t>
      </w:r>
    </w:p>
    <w:tbl>
      <w:tblPr>
        <w:tblStyle w:val="a3"/>
        <w:tblpPr w:leftFromText="180" w:rightFromText="180" w:vertAnchor="text" w:horzAnchor="page" w:tblpXSpec="center" w:tblpY="410"/>
        <w:tblOverlap w:val="never"/>
        <w:tblW w:w="0" w:type="auto"/>
        <w:jc w:val="center"/>
        <w:tblLook w:val="04A0" w:firstRow="1" w:lastRow="0" w:firstColumn="1" w:lastColumn="0" w:noHBand="0" w:noVBand="1"/>
      </w:tblPr>
      <w:tblGrid>
        <w:gridCol w:w="2496"/>
        <w:gridCol w:w="1171"/>
        <w:gridCol w:w="1900"/>
        <w:gridCol w:w="2955"/>
      </w:tblGrid>
      <w:tr w:rsidR="004C2406" w14:paraId="622CD79A" w14:textId="77777777">
        <w:trPr>
          <w:jc w:val="center"/>
        </w:trPr>
        <w:tc>
          <w:tcPr>
            <w:tcW w:w="2496" w:type="dxa"/>
          </w:tcPr>
          <w:p w14:paraId="0E4BDCE2" w14:textId="77777777" w:rsidR="004C2406" w:rsidRDefault="0068137C">
            <w:pPr>
              <w:spacing w:line="360" w:lineRule="auto"/>
            </w:pPr>
            <w:bookmarkStart w:id="5" w:name="OLE_LINK8" w:colFirst="0" w:colLast="3"/>
            <w:r>
              <w:t>字段</w:t>
            </w:r>
          </w:p>
        </w:tc>
        <w:tc>
          <w:tcPr>
            <w:tcW w:w="1171" w:type="dxa"/>
          </w:tcPr>
          <w:p w14:paraId="0F658094" w14:textId="77777777" w:rsidR="004C2406" w:rsidRDefault="0068137C">
            <w:pPr>
              <w:spacing w:line="360" w:lineRule="auto"/>
            </w:pPr>
            <w:r>
              <w:t>类型</w:t>
            </w:r>
          </w:p>
        </w:tc>
        <w:tc>
          <w:tcPr>
            <w:tcW w:w="1900" w:type="dxa"/>
          </w:tcPr>
          <w:p w14:paraId="44026344" w14:textId="77777777" w:rsidR="004C2406" w:rsidRDefault="0068137C">
            <w:pPr>
              <w:spacing w:line="360" w:lineRule="auto"/>
            </w:pPr>
            <w:r>
              <w:t>中文含义</w:t>
            </w:r>
          </w:p>
        </w:tc>
        <w:tc>
          <w:tcPr>
            <w:tcW w:w="2955" w:type="dxa"/>
          </w:tcPr>
          <w:p w14:paraId="2AA6F5B5" w14:textId="77777777" w:rsidR="004C2406" w:rsidRDefault="0068137C">
            <w:pPr>
              <w:spacing w:line="360" w:lineRule="auto"/>
            </w:pPr>
            <w:r>
              <w:t>备注</w:t>
            </w:r>
          </w:p>
        </w:tc>
      </w:tr>
      <w:tr w:rsidR="004C2406" w14:paraId="7E585A32" w14:textId="77777777">
        <w:trPr>
          <w:jc w:val="center"/>
        </w:trPr>
        <w:tc>
          <w:tcPr>
            <w:tcW w:w="2496" w:type="dxa"/>
          </w:tcPr>
          <w:p w14:paraId="6D580749" w14:textId="77777777" w:rsidR="004C2406" w:rsidRDefault="0068137C">
            <w:pPr>
              <w:spacing w:line="360" w:lineRule="auto"/>
            </w:pPr>
            <w:r>
              <w:rPr>
                <w:rFonts w:ascii="仿宋" w:eastAsia="仿宋" w:hAnsi="仿宋" w:hint="eastAsia"/>
              </w:rPr>
              <w:t>machineresponsempid</w:t>
            </w:r>
          </w:p>
        </w:tc>
        <w:tc>
          <w:tcPr>
            <w:tcW w:w="1171" w:type="dxa"/>
          </w:tcPr>
          <w:p w14:paraId="651C5B47" w14:textId="77777777" w:rsidR="004C2406" w:rsidRDefault="0068137C">
            <w:pPr>
              <w:spacing w:line="360" w:lineRule="auto"/>
            </w:pPr>
            <w:r>
              <w:rPr>
                <w:rFonts w:hint="eastAsia"/>
              </w:rPr>
              <w:t>int</w:t>
            </w:r>
          </w:p>
        </w:tc>
        <w:tc>
          <w:tcPr>
            <w:tcW w:w="1900" w:type="dxa"/>
          </w:tcPr>
          <w:p w14:paraId="0BE69208" w14:textId="77777777" w:rsidR="004C2406" w:rsidRDefault="0068137C">
            <w:pPr>
              <w:spacing w:line="360" w:lineRule="auto"/>
            </w:pPr>
            <w:r>
              <w:rPr>
                <w:rFonts w:hint="eastAsia"/>
              </w:rPr>
              <w:t>设备负责人员</w:t>
            </w:r>
          </w:p>
        </w:tc>
        <w:tc>
          <w:tcPr>
            <w:tcW w:w="2955" w:type="dxa"/>
          </w:tcPr>
          <w:p w14:paraId="277CEB37" w14:textId="77777777" w:rsidR="004C2406" w:rsidRDefault="004C2406">
            <w:pPr>
              <w:spacing w:line="360" w:lineRule="auto"/>
            </w:pPr>
          </w:p>
        </w:tc>
      </w:tr>
      <w:tr w:rsidR="004C2406" w14:paraId="58A85728" w14:textId="77777777">
        <w:trPr>
          <w:jc w:val="center"/>
        </w:trPr>
        <w:tc>
          <w:tcPr>
            <w:tcW w:w="2496" w:type="dxa"/>
          </w:tcPr>
          <w:p w14:paraId="1E89195E" w14:textId="77777777" w:rsidR="004C2406" w:rsidRDefault="0068137C">
            <w:pPr>
              <w:spacing w:line="360" w:lineRule="auto"/>
              <w:rPr>
                <w:rFonts w:ascii="仿宋" w:eastAsia="仿宋" w:hAnsi="仿宋"/>
              </w:rPr>
            </w:pPr>
            <w:r>
              <w:rPr>
                <w:rFonts w:ascii="仿宋" w:eastAsia="仿宋" w:hAnsi="仿宋" w:hint="eastAsia"/>
              </w:rPr>
              <w:t>machineid</w:t>
            </w:r>
          </w:p>
        </w:tc>
        <w:tc>
          <w:tcPr>
            <w:tcW w:w="1171" w:type="dxa"/>
          </w:tcPr>
          <w:p w14:paraId="0C9EDF87" w14:textId="77777777" w:rsidR="004C2406" w:rsidRDefault="0068137C">
            <w:pPr>
              <w:spacing w:line="360" w:lineRule="auto"/>
            </w:pPr>
            <w:r>
              <w:rPr>
                <w:rFonts w:hint="eastAsia"/>
              </w:rPr>
              <w:t>int</w:t>
            </w:r>
          </w:p>
        </w:tc>
        <w:tc>
          <w:tcPr>
            <w:tcW w:w="1900" w:type="dxa"/>
          </w:tcPr>
          <w:p w14:paraId="45F1F03F" w14:textId="77777777" w:rsidR="004C2406" w:rsidRDefault="0068137C">
            <w:pPr>
              <w:spacing w:line="360" w:lineRule="auto"/>
            </w:pPr>
            <w:r>
              <w:rPr>
                <w:rFonts w:hint="eastAsia"/>
              </w:rPr>
              <w:t>设备</w:t>
            </w:r>
            <w:r>
              <w:rPr>
                <w:rFonts w:hint="eastAsia"/>
              </w:rPr>
              <w:t>id</w:t>
            </w:r>
          </w:p>
        </w:tc>
        <w:tc>
          <w:tcPr>
            <w:tcW w:w="2955" w:type="dxa"/>
          </w:tcPr>
          <w:p w14:paraId="6D9A6F2F" w14:textId="77777777" w:rsidR="004C2406" w:rsidRDefault="0068137C">
            <w:pPr>
              <w:spacing w:line="360" w:lineRule="auto"/>
            </w:pPr>
            <w:r>
              <w:rPr>
                <w:rFonts w:hint="eastAsia"/>
              </w:rPr>
              <w:t>负责人员下运行最长设备</w:t>
            </w:r>
          </w:p>
        </w:tc>
      </w:tr>
      <w:tr w:rsidR="004C2406" w14:paraId="53C68C9F" w14:textId="77777777">
        <w:trPr>
          <w:jc w:val="center"/>
        </w:trPr>
        <w:tc>
          <w:tcPr>
            <w:tcW w:w="2496" w:type="dxa"/>
          </w:tcPr>
          <w:p w14:paraId="4D2487C0" w14:textId="77777777" w:rsidR="004C2406" w:rsidRDefault="0068137C">
            <w:pPr>
              <w:spacing w:line="360" w:lineRule="auto"/>
              <w:rPr>
                <w:rFonts w:ascii="仿宋" w:eastAsia="仿宋" w:hAnsi="仿宋"/>
              </w:rPr>
            </w:pPr>
            <w:r>
              <w:rPr>
                <w:rFonts w:ascii="仿宋" w:eastAsia="仿宋" w:hAnsi="仿宋" w:hint="eastAsia"/>
              </w:rPr>
              <w:t>month</w:t>
            </w:r>
          </w:p>
        </w:tc>
        <w:tc>
          <w:tcPr>
            <w:tcW w:w="1171" w:type="dxa"/>
          </w:tcPr>
          <w:p w14:paraId="0D78B203" w14:textId="77777777" w:rsidR="004C2406" w:rsidRDefault="0068137C">
            <w:pPr>
              <w:spacing w:line="360" w:lineRule="auto"/>
            </w:pPr>
            <w:r>
              <w:rPr>
                <w:rFonts w:hint="eastAsia"/>
              </w:rPr>
              <w:t>int</w:t>
            </w:r>
          </w:p>
        </w:tc>
        <w:tc>
          <w:tcPr>
            <w:tcW w:w="1900" w:type="dxa"/>
          </w:tcPr>
          <w:p w14:paraId="6A51C7B9" w14:textId="77777777" w:rsidR="004C2406" w:rsidRDefault="0068137C">
            <w:pPr>
              <w:spacing w:line="360" w:lineRule="auto"/>
            </w:pPr>
            <w:r>
              <w:rPr>
                <w:rFonts w:hint="eastAsia"/>
              </w:rPr>
              <w:t>月</w:t>
            </w:r>
          </w:p>
        </w:tc>
        <w:tc>
          <w:tcPr>
            <w:tcW w:w="2955" w:type="dxa"/>
          </w:tcPr>
          <w:p w14:paraId="5E67EB9B" w14:textId="77777777" w:rsidR="004C2406" w:rsidRDefault="0068137C">
            <w:pPr>
              <w:spacing w:line="360" w:lineRule="auto"/>
            </w:pPr>
            <w:bookmarkStart w:id="6" w:name="OLE_LINK7"/>
            <w:r>
              <w:rPr>
                <w:rFonts w:hint="eastAsia"/>
              </w:rPr>
              <w:t>数据统计的月</w:t>
            </w:r>
            <w:bookmarkEnd w:id="6"/>
          </w:p>
        </w:tc>
      </w:tr>
      <w:tr w:rsidR="004C2406" w14:paraId="3DBBCBAC" w14:textId="77777777">
        <w:trPr>
          <w:jc w:val="center"/>
        </w:trPr>
        <w:tc>
          <w:tcPr>
            <w:tcW w:w="2496" w:type="dxa"/>
          </w:tcPr>
          <w:p w14:paraId="030D9E83" w14:textId="77777777" w:rsidR="004C2406" w:rsidRDefault="0068137C">
            <w:pPr>
              <w:spacing w:line="360" w:lineRule="auto"/>
              <w:rPr>
                <w:rFonts w:ascii="仿宋" w:eastAsia="仿宋" w:hAnsi="仿宋"/>
              </w:rPr>
            </w:pPr>
            <w:r>
              <w:rPr>
                <w:rFonts w:ascii="仿宋" w:eastAsia="仿宋" w:hAnsi="仿宋" w:hint="eastAsia"/>
              </w:rPr>
              <w:t>year</w:t>
            </w:r>
          </w:p>
        </w:tc>
        <w:tc>
          <w:tcPr>
            <w:tcW w:w="1171" w:type="dxa"/>
          </w:tcPr>
          <w:p w14:paraId="3C86A689" w14:textId="77777777" w:rsidR="004C2406" w:rsidRDefault="0068137C">
            <w:pPr>
              <w:spacing w:line="360" w:lineRule="auto"/>
            </w:pPr>
            <w:r>
              <w:rPr>
                <w:rFonts w:hint="eastAsia"/>
              </w:rPr>
              <w:t>int</w:t>
            </w:r>
          </w:p>
        </w:tc>
        <w:tc>
          <w:tcPr>
            <w:tcW w:w="1900" w:type="dxa"/>
          </w:tcPr>
          <w:p w14:paraId="14AFB04A" w14:textId="77777777" w:rsidR="004C2406" w:rsidRDefault="0068137C">
            <w:pPr>
              <w:spacing w:line="360" w:lineRule="auto"/>
            </w:pPr>
            <w:r>
              <w:rPr>
                <w:rFonts w:hint="eastAsia"/>
              </w:rPr>
              <w:t>年</w:t>
            </w:r>
          </w:p>
        </w:tc>
        <w:tc>
          <w:tcPr>
            <w:tcW w:w="2955" w:type="dxa"/>
          </w:tcPr>
          <w:p w14:paraId="330ABB2F" w14:textId="77777777" w:rsidR="004C2406" w:rsidRDefault="0068137C">
            <w:pPr>
              <w:spacing w:line="360" w:lineRule="auto"/>
            </w:pPr>
            <w:r>
              <w:rPr>
                <w:rFonts w:hint="eastAsia"/>
              </w:rPr>
              <w:t>数据统计的年</w:t>
            </w:r>
          </w:p>
        </w:tc>
      </w:tr>
      <w:bookmarkEnd w:id="5"/>
    </w:tbl>
    <w:p w14:paraId="688157E7" w14:textId="77777777" w:rsidR="004C2406" w:rsidRDefault="004C2406">
      <w:pPr>
        <w:spacing w:line="360" w:lineRule="auto"/>
        <w:rPr>
          <w:rFonts w:ascii="仿宋" w:eastAsia="仿宋" w:hAnsi="仿宋"/>
        </w:rPr>
      </w:pPr>
    </w:p>
    <w:p w14:paraId="451631A1" w14:textId="77777777" w:rsidR="004C2406" w:rsidRDefault="0068137C">
      <w:pPr>
        <w:numPr>
          <w:ilvl w:val="0"/>
          <w:numId w:val="6"/>
        </w:numPr>
        <w:spacing w:line="360" w:lineRule="auto"/>
        <w:rPr>
          <w:rFonts w:ascii="仿宋" w:eastAsia="仿宋" w:hAnsi="仿宋"/>
        </w:rPr>
      </w:pPr>
      <w:r>
        <w:rPr>
          <w:rFonts w:ascii="仿宋" w:eastAsia="仿宋" w:hAnsi="仿宋" w:hint="eastAsia"/>
        </w:rPr>
        <w:t>编写Scala工程代码，根据dwd层dwd.fact_environment_data表，统计检测设备（BaseID）每日的PM10的检测平均浓度，然后将每个设备的平均浓度与厂内所有检测设备每日检测结果的平均浓度做比较（结果值为：高/低/相同）存入MySQL数据库shtd_store的表MachineRunningCompare（表结构如下）中，然后在Linux的MySQL命令行中根据检测设备ID倒序排序，查询出前5条，将SQL语句与执行结果截图粘贴至对应报告中。</w:t>
      </w:r>
    </w:p>
    <w:p w14:paraId="7F7AB8DD" w14:textId="77777777" w:rsidR="004C2406" w:rsidRDefault="004C2406">
      <w:pPr>
        <w:spacing w:line="360" w:lineRule="auto"/>
        <w:rPr>
          <w:rFonts w:ascii="仿宋" w:eastAsia="仿宋" w:hAnsi="仿宋"/>
        </w:rPr>
      </w:pPr>
    </w:p>
    <w:tbl>
      <w:tblPr>
        <w:tblStyle w:val="a3"/>
        <w:tblpPr w:leftFromText="180" w:rightFromText="180" w:vertAnchor="text" w:horzAnchor="page" w:tblpXSpec="center" w:tblpY="410"/>
        <w:tblOverlap w:val="never"/>
        <w:tblW w:w="0" w:type="auto"/>
        <w:jc w:val="center"/>
        <w:tblLook w:val="04A0" w:firstRow="1" w:lastRow="0" w:firstColumn="1" w:lastColumn="0" w:noHBand="0" w:noVBand="1"/>
      </w:tblPr>
      <w:tblGrid>
        <w:gridCol w:w="2118"/>
        <w:gridCol w:w="1229"/>
        <w:gridCol w:w="2504"/>
        <w:gridCol w:w="2489"/>
      </w:tblGrid>
      <w:tr w:rsidR="004C2406" w14:paraId="49B40D1B" w14:textId="77777777">
        <w:trPr>
          <w:jc w:val="center"/>
        </w:trPr>
        <w:tc>
          <w:tcPr>
            <w:tcW w:w="2118" w:type="dxa"/>
          </w:tcPr>
          <w:p w14:paraId="2212EC26" w14:textId="77777777" w:rsidR="004C2406" w:rsidRDefault="0068137C">
            <w:pPr>
              <w:spacing w:line="360" w:lineRule="auto"/>
            </w:pPr>
            <w:r>
              <w:lastRenderedPageBreak/>
              <w:t>字段</w:t>
            </w:r>
          </w:p>
        </w:tc>
        <w:tc>
          <w:tcPr>
            <w:tcW w:w="1229" w:type="dxa"/>
          </w:tcPr>
          <w:p w14:paraId="4AFA3D01" w14:textId="77777777" w:rsidR="004C2406" w:rsidRDefault="0068137C">
            <w:pPr>
              <w:spacing w:line="360" w:lineRule="auto"/>
            </w:pPr>
            <w:r>
              <w:t>类型</w:t>
            </w:r>
          </w:p>
        </w:tc>
        <w:tc>
          <w:tcPr>
            <w:tcW w:w="2504" w:type="dxa"/>
          </w:tcPr>
          <w:p w14:paraId="7D0328F9" w14:textId="77777777" w:rsidR="004C2406" w:rsidRDefault="0068137C">
            <w:pPr>
              <w:spacing w:line="360" w:lineRule="auto"/>
            </w:pPr>
            <w:r>
              <w:t>中文含义</w:t>
            </w:r>
          </w:p>
        </w:tc>
        <w:tc>
          <w:tcPr>
            <w:tcW w:w="2489" w:type="dxa"/>
          </w:tcPr>
          <w:p w14:paraId="7D47E1F2" w14:textId="77777777" w:rsidR="004C2406" w:rsidRDefault="0068137C">
            <w:pPr>
              <w:spacing w:line="360" w:lineRule="auto"/>
            </w:pPr>
            <w:r>
              <w:t>备注</w:t>
            </w:r>
          </w:p>
        </w:tc>
      </w:tr>
      <w:tr w:rsidR="004C2406" w14:paraId="70C48E0C" w14:textId="77777777">
        <w:trPr>
          <w:jc w:val="center"/>
        </w:trPr>
        <w:tc>
          <w:tcPr>
            <w:tcW w:w="2118" w:type="dxa"/>
          </w:tcPr>
          <w:p w14:paraId="1B6798F5" w14:textId="77777777" w:rsidR="004C2406" w:rsidRDefault="0068137C">
            <w:pPr>
              <w:spacing w:line="360" w:lineRule="auto"/>
            </w:pPr>
            <w:r>
              <w:rPr>
                <w:rFonts w:hint="eastAsia"/>
              </w:rPr>
              <w:t>BaseID</w:t>
            </w:r>
          </w:p>
        </w:tc>
        <w:tc>
          <w:tcPr>
            <w:tcW w:w="1229" w:type="dxa"/>
          </w:tcPr>
          <w:p w14:paraId="7063A1CD" w14:textId="77777777" w:rsidR="004C2406" w:rsidRDefault="0068137C">
            <w:pPr>
              <w:spacing w:line="360" w:lineRule="auto"/>
            </w:pPr>
            <w:r>
              <w:rPr>
                <w:rFonts w:hint="eastAsia"/>
              </w:rPr>
              <w:t>int</w:t>
            </w:r>
          </w:p>
        </w:tc>
        <w:tc>
          <w:tcPr>
            <w:tcW w:w="2504" w:type="dxa"/>
          </w:tcPr>
          <w:p w14:paraId="39433B85" w14:textId="77777777" w:rsidR="004C2406" w:rsidRDefault="0068137C">
            <w:pPr>
              <w:spacing w:line="360" w:lineRule="auto"/>
            </w:pPr>
            <w:r>
              <w:rPr>
                <w:rFonts w:hint="eastAsia"/>
              </w:rPr>
              <w:t>检测设备</w:t>
            </w:r>
            <w:r>
              <w:rPr>
                <w:rFonts w:hint="eastAsia"/>
              </w:rPr>
              <w:t>ID</w:t>
            </w:r>
          </w:p>
        </w:tc>
        <w:tc>
          <w:tcPr>
            <w:tcW w:w="2489" w:type="dxa"/>
          </w:tcPr>
          <w:p w14:paraId="634F3581" w14:textId="77777777" w:rsidR="004C2406" w:rsidRDefault="004C2406">
            <w:pPr>
              <w:spacing w:line="360" w:lineRule="auto"/>
            </w:pPr>
          </w:p>
        </w:tc>
      </w:tr>
      <w:tr w:rsidR="004C2406" w14:paraId="32ABB7F5" w14:textId="77777777">
        <w:trPr>
          <w:jc w:val="center"/>
        </w:trPr>
        <w:tc>
          <w:tcPr>
            <w:tcW w:w="2118" w:type="dxa"/>
          </w:tcPr>
          <w:p w14:paraId="3F8A49B0" w14:textId="77777777" w:rsidR="004C2406" w:rsidRDefault="0068137C">
            <w:pPr>
              <w:spacing w:line="360" w:lineRule="auto"/>
            </w:pPr>
            <w:r>
              <w:rPr>
                <w:rFonts w:hint="eastAsia"/>
              </w:rPr>
              <w:t>MachineAvg</w:t>
            </w:r>
          </w:p>
        </w:tc>
        <w:tc>
          <w:tcPr>
            <w:tcW w:w="1229" w:type="dxa"/>
          </w:tcPr>
          <w:p w14:paraId="3739AAFF" w14:textId="77777777" w:rsidR="004C2406" w:rsidRDefault="0068137C">
            <w:pPr>
              <w:spacing w:line="360" w:lineRule="auto"/>
            </w:pPr>
            <w:bookmarkStart w:id="7" w:name="OLE_LINK5"/>
            <w:r>
              <w:rPr>
                <w:rFonts w:hint="eastAsia"/>
              </w:rPr>
              <w:t>decimal</w:t>
            </w:r>
            <w:bookmarkEnd w:id="7"/>
          </w:p>
        </w:tc>
        <w:tc>
          <w:tcPr>
            <w:tcW w:w="2504" w:type="dxa"/>
          </w:tcPr>
          <w:p w14:paraId="3A61CC1C" w14:textId="77777777" w:rsidR="004C2406" w:rsidRDefault="0068137C">
            <w:pPr>
              <w:spacing w:line="360" w:lineRule="auto"/>
            </w:pPr>
            <w:r>
              <w:rPr>
                <w:rFonts w:hint="eastAsia"/>
              </w:rPr>
              <w:t>单设备检测平均值</w:t>
            </w:r>
          </w:p>
        </w:tc>
        <w:tc>
          <w:tcPr>
            <w:tcW w:w="2489" w:type="dxa"/>
          </w:tcPr>
          <w:p w14:paraId="54E00EFC" w14:textId="77777777" w:rsidR="004C2406" w:rsidRDefault="004C2406">
            <w:pPr>
              <w:spacing w:line="360" w:lineRule="auto"/>
            </w:pPr>
          </w:p>
        </w:tc>
      </w:tr>
      <w:tr w:rsidR="004C2406" w14:paraId="307338E8" w14:textId="77777777">
        <w:trPr>
          <w:jc w:val="center"/>
        </w:trPr>
        <w:tc>
          <w:tcPr>
            <w:tcW w:w="2118" w:type="dxa"/>
          </w:tcPr>
          <w:p w14:paraId="00BD06C1" w14:textId="77777777" w:rsidR="004C2406" w:rsidRDefault="0068137C">
            <w:pPr>
              <w:spacing w:line="360" w:lineRule="auto"/>
            </w:pPr>
            <w:r>
              <w:rPr>
                <w:rFonts w:hint="eastAsia"/>
              </w:rPr>
              <w:t>FactoryAvg</w:t>
            </w:r>
          </w:p>
        </w:tc>
        <w:tc>
          <w:tcPr>
            <w:tcW w:w="1229" w:type="dxa"/>
          </w:tcPr>
          <w:p w14:paraId="6EB8B7EF" w14:textId="77777777" w:rsidR="004C2406" w:rsidRDefault="0068137C">
            <w:pPr>
              <w:spacing w:line="360" w:lineRule="auto"/>
            </w:pPr>
            <w:r>
              <w:rPr>
                <w:rFonts w:hint="eastAsia"/>
              </w:rPr>
              <w:t>decimal</w:t>
            </w:r>
          </w:p>
        </w:tc>
        <w:tc>
          <w:tcPr>
            <w:tcW w:w="2504" w:type="dxa"/>
          </w:tcPr>
          <w:p w14:paraId="3F7530E7" w14:textId="77777777" w:rsidR="004C2406" w:rsidRDefault="0068137C">
            <w:pPr>
              <w:spacing w:line="360" w:lineRule="auto"/>
            </w:pPr>
            <w:r>
              <w:rPr>
                <w:rFonts w:hint="eastAsia"/>
              </w:rPr>
              <w:t>厂内所有设备平均值</w:t>
            </w:r>
          </w:p>
        </w:tc>
        <w:tc>
          <w:tcPr>
            <w:tcW w:w="2489" w:type="dxa"/>
          </w:tcPr>
          <w:p w14:paraId="0DE1F4A6" w14:textId="77777777" w:rsidR="004C2406" w:rsidRDefault="004C2406">
            <w:pPr>
              <w:spacing w:line="360" w:lineRule="auto"/>
            </w:pPr>
          </w:p>
        </w:tc>
      </w:tr>
      <w:tr w:rsidR="004C2406" w14:paraId="44EE44A1" w14:textId="77777777">
        <w:trPr>
          <w:jc w:val="center"/>
        </w:trPr>
        <w:tc>
          <w:tcPr>
            <w:tcW w:w="2118" w:type="dxa"/>
          </w:tcPr>
          <w:p w14:paraId="4F5AE363" w14:textId="77777777" w:rsidR="004C2406" w:rsidRDefault="0068137C">
            <w:pPr>
              <w:spacing w:line="360" w:lineRule="auto"/>
            </w:pPr>
            <w:r>
              <w:rPr>
                <w:rFonts w:hint="eastAsia"/>
              </w:rPr>
              <w:t>Comparison</w:t>
            </w:r>
          </w:p>
        </w:tc>
        <w:tc>
          <w:tcPr>
            <w:tcW w:w="1229" w:type="dxa"/>
          </w:tcPr>
          <w:p w14:paraId="6CD23543" w14:textId="77777777" w:rsidR="004C2406" w:rsidRDefault="0068137C">
            <w:pPr>
              <w:spacing w:line="360" w:lineRule="auto"/>
            </w:pPr>
            <w:r>
              <w:rPr>
                <w:rFonts w:hint="eastAsia"/>
              </w:rPr>
              <w:t>string</w:t>
            </w:r>
          </w:p>
        </w:tc>
        <w:tc>
          <w:tcPr>
            <w:tcW w:w="2504" w:type="dxa"/>
          </w:tcPr>
          <w:p w14:paraId="5752458C" w14:textId="77777777" w:rsidR="004C2406" w:rsidRDefault="0068137C">
            <w:pPr>
              <w:spacing w:line="360" w:lineRule="auto"/>
            </w:pPr>
            <w:r>
              <w:rPr>
                <w:rFonts w:hint="eastAsia"/>
              </w:rPr>
              <w:t>比较结果</w:t>
            </w:r>
          </w:p>
        </w:tc>
        <w:tc>
          <w:tcPr>
            <w:tcW w:w="2489" w:type="dxa"/>
          </w:tcPr>
          <w:p w14:paraId="0A42EF98" w14:textId="77777777" w:rsidR="004C2406" w:rsidRDefault="0068137C">
            <w:pPr>
              <w:spacing w:line="360" w:lineRule="auto"/>
            </w:pPr>
            <w:r>
              <w:rPr>
                <w:rFonts w:hint="eastAsia"/>
              </w:rPr>
              <w:t>高</w:t>
            </w:r>
            <w:r>
              <w:rPr>
                <w:rFonts w:hint="eastAsia"/>
              </w:rPr>
              <w:t>/</w:t>
            </w:r>
            <w:r>
              <w:rPr>
                <w:rFonts w:hint="eastAsia"/>
              </w:rPr>
              <w:t>低</w:t>
            </w:r>
            <w:r>
              <w:rPr>
                <w:rFonts w:hint="eastAsia"/>
              </w:rPr>
              <w:t>/</w:t>
            </w:r>
            <w:r>
              <w:rPr>
                <w:rFonts w:hint="eastAsia"/>
              </w:rPr>
              <w:t>相同</w:t>
            </w:r>
          </w:p>
        </w:tc>
      </w:tr>
      <w:tr w:rsidR="004C2406" w14:paraId="77AEFB1C" w14:textId="77777777">
        <w:trPr>
          <w:jc w:val="center"/>
        </w:trPr>
        <w:tc>
          <w:tcPr>
            <w:tcW w:w="2118" w:type="dxa"/>
          </w:tcPr>
          <w:p w14:paraId="03CBA6FD" w14:textId="77777777" w:rsidR="004C2406" w:rsidRDefault="0068137C">
            <w:pPr>
              <w:spacing w:line="360" w:lineRule="auto"/>
            </w:pPr>
            <w:r>
              <w:rPr>
                <w:rFonts w:hint="eastAsia"/>
              </w:rPr>
              <w:t>EnvDate</w:t>
            </w:r>
          </w:p>
        </w:tc>
        <w:tc>
          <w:tcPr>
            <w:tcW w:w="1229" w:type="dxa"/>
          </w:tcPr>
          <w:p w14:paraId="36D1EADD" w14:textId="77777777" w:rsidR="004C2406" w:rsidRDefault="0068137C">
            <w:pPr>
              <w:spacing w:line="360" w:lineRule="auto"/>
            </w:pPr>
            <w:r>
              <w:rPr>
                <w:rFonts w:hint="eastAsia"/>
              </w:rPr>
              <w:t>string</w:t>
            </w:r>
          </w:p>
        </w:tc>
        <w:tc>
          <w:tcPr>
            <w:tcW w:w="2504" w:type="dxa"/>
          </w:tcPr>
          <w:p w14:paraId="2E2BE78B" w14:textId="77777777" w:rsidR="004C2406" w:rsidRDefault="0068137C">
            <w:pPr>
              <w:spacing w:line="360" w:lineRule="auto"/>
            </w:pPr>
            <w:r>
              <w:rPr>
                <w:rFonts w:hint="eastAsia"/>
              </w:rPr>
              <w:t>检测日期</w:t>
            </w:r>
          </w:p>
        </w:tc>
        <w:tc>
          <w:tcPr>
            <w:tcW w:w="2489" w:type="dxa"/>
          </w:tcPr>
          <w:p w14:paraId="655E8F5E" w14:textId="77777777" w:rsidR="004C2406" w:rsidRDefault="0068137C">
            <w:pPr>
              <w:spacing w:line="360" w:lineRule="auto"/>
            </w:pPr>
            <w:r>
              <w:rPr>
                <w:rFonts w:hint="eastAsia"/>
              </w:rPr>
              <w:t>如：</w:t>
            </w:r>
            <w:r>
              <w:rPr>
                <w:rFonts w:hint="eastAsia"/>
              </w:rPr>
              <w:t>2021-12-12</w:t>
            </w:r>
          </w:p>
        </w:tc>
      </w:tr>
    </w:tbl>
    <w:p w14:paraId="0EE46BF1" w14:textId="77777777" w:rsidR="004C2406" w:rsidRDefault="0068137C">
      <w:pPr>
        <w:rPr>
          <w:rFonts w:ascii="黑体" w:eastAsia="黑体" w:hAnsi="黑体" w:cs="黑体"/>
          <w:bCs/>
          <w:sz w:val="30"/>
          <w:szCs w:val="30"/>
        </w:rPr>
      </w:pPr>
      <w:r>
        <w:rPr>
          <w:rFonts w:ascii="黑体" w:eastAsia="黑体" w:hAnsi="黑体" w:cs="黑体" w:hint="eastAsia"/>
          <w:bCs/>
          <w:sz w:val="30"/>
          <w:szCs w:val="30"/>
        </w:rPr>
        <w:br w:type="page"/>
      </w:r>
    </w:p>
    <w:p w14:paraId="6C0DBF4F" w14:textId="77777777" w:rsidR="004C2406" w:rsidRDefault="0068137C">
      <w:pPr>
        <w:pStyle w:val="2"/>
        <w:jc w:val="center"/>
      </w:pPr>
      <w:r>
        <w:rPr>
          <w:rFonts w:hint="eastAsia"/>
        </w:rPr>
        <w:lastRenderedPageBreak/>
        <w:t>模块</w:t>
      </w:r>
      <w:r>
        <w:rPr>
          <w:rFonts w:hint="eastAsia"/>
        </w:rPr>
        <w:t>C</w:t>
      </w:r>
      <w:r>
        <w:rPr>
          <w:rFonts w:hint="eastAsia"/>
        </w:rPr>
        <w:t>：数据挖掘（</w:t>
      </w:r>
      <w:r>
        <w:rPr>
          <w:rFonts w:hint="eastAsia"/>
        </w:rPr>
        <w:t>10</w:t>
      </w:r>
      <w:r>
        <w:rPr>
          <w:rFonts w:hint="eastAsia"/>
        </w:rPr>
        <w:t>分）</w:t>
      </w:r>
    </w:p>
    <w:p w14:paraId="667133D5" w14:textId="77777777" w:rsidR="004C2406" w:rsidRDefault="0068137C">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4C2406" w14:paraId="20E16783" w14:textId="77777777">
        <w:trPr>
          <w:trHeight w:val="305"/>
          <w:jc w:val="center"/>
        </w:trPr>
        <w:tc>
          <w:tcPr>
            <w:tcW w:w="8359" w:type="dxa"/>
            <w:noWrap/>
            <w:vAlign w:val="bottom"/>
          </w:tcPr>
          <w:p w14:paraId="1FDE4F38" w14:textId="77777777" w:rsidR="004C2406" w:rsidRDefault="0068137C">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2E91CCD8"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各主机可通过Asbru工具或SSH客户端进行S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2A6C4879"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Master节点</w:t>
            </w:r>
            <w:r>
              <w:rPr>
                <w:rFonts w:ascii="仿宋_GB2312" w:eastAsia="仿宋_GB2312" w:hAnsi="Calibri"/>
                <w:sz w:val="28"/>
                <w:szCs w:val="28"/>
              </w:rPr>
              <w:t>MySQL</w:t>
            </w:r>
            <w:r>
              <w:rPr>
                <w:rFonts w:ascii="仿宋_GB2312" w:eastAsia="仿宋_GB2312" w:hAnsi="Calibri" w:hint="eastAsia"/>
                <w:sz w:val="28"/>
                <w:szCs w:val="28"/>
              </w:rPr>
              <w:t>数据库用户名/密码：</w:t>
            </w:r>
            <w:r>
              <w:rPr>
                <w:rFonts w:ascii="仿宋_GB2312" w:eastAsia="仿宋_GB2312" w:hAnsi="Calibri"/>
                <w:sz w:val="28"/>
                <w:szCs w:val="28"/>
              </w:rPr>
              <w:t>root/123456</w:t>
            </w:r>
            <w:r>
              <w:rPr>
                <w:rFonts w:ascii="仿宋_GB2312" w:eastAsia="仿宋_GB2312" w:hAnsi="Calibri" w:hint="eastAsia"/>
                <w:sz w:val="28"/>
                <w:szCs w:val="28"/>
              </w:rPr>
              <w:t>（已配置远程连接）；</w:t>
            </w:r>
          </w:p>
          <w:p w14:paraId="172500CF"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Hive的元数据启动命令为:</w:t>
            </w:r>
          </w:p>
          <w:p w14:paraId="019CB72E"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nohup hive --service metastore &amp;</w:t>
            </w:r>
          </w:p>
          <w:p w14:paraId="742C191A"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 xml:space="preserve">Hive的配置文件位于/opt/apache-hive-2.3.4-bin/conf/  </w:t>
            </w:r>
          </w:p>
          <w:p w14:paraId="5ACBFFE4"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Spark任务在Yarn上用Client运行，方便观察日志。</w:t>
            </w:r>
          </w:p>
          <w:p w14:paraId="5F24C689"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该模块均使用Scala编写，利用Spark相关库完成。</w:t>
            </w:r>
          </w:p>
        </w:tc>
      </w:tr>
    </w:tbl>
    <w:p w14:paraId="024CDC18" w14:textId="77777777" w:rsidR="004C2406" w:rsidRDefault="004C2406"/>
    <w:p w14:paraId="59A42D7A" w14:textId="77777777" w:rsidR="004C2406" w:rsidRDefault="0068137C">
      <w:pPr>
        <w:pStyle w:val="3"/>
        <w:jc w:val="left"/>
        <w:rPr>
          <w:rFonts w:ascii="黑体" w:eastAsia="黑体" w:hAnsi="黑体" w:cs="黑体"/>
          <w:b w:val="0"/>
          <w:sz w:val="28"/>
          <w:szCs w:val="28"/>
        </w:rPr>
      </w:pPr>
      <w:r>
        <w:rPr>
          <w:rFonts w:ascii="黑体" w:eastAsia="黑体" w:hAnsi="黑体" w:cs="黑体" w:hint="eastAsia"/>
          <w:b w:val="0"/>
          <w:sz w:val="28"/>
          <w:szCs w:val="28"/>
        </w:rPr>
        <w:t>任务一：特征工程</w:t>
      </w:r>
    </w:p>
    <w:p w14:paraId="0A719A56" w14:textId="77777777" w:rsidR="004C2406" w:rsidRDefault="0068137C">
      <w:pPr>
        <w:numPr>
          <w:ilvl w:val="0"/>
          <w:numId w:val="7"/>
        </w:numPr>
        <w:spacing w:line="360" w:lineRule="auto"/>
        <w:rPr>
          <w:rFonts w:ascii="仿宋" w:eastAsia="仿宋" w:hAnsi="仿宋"/>
        </w:rPr>
      </w:pPr>
      <w:r>
        <w:rPr>
          <w:rFonts w:ascii="仿宋" w:eastAsia="仿宋" w:hAnsi="仿宋" w:hint="eastAsia"/>
        </w:rPr>
        <w:t>根据dwd库中</w:t>
      </w:r>
      <w:r>
        <w:rPr>
          <w:rFonts w:ascii="仿宋" w:eastAsia="仿宋" w:hAnsi="仿宋"/>
        </w:rPr>
        <w:t>fact_machine_data</w:t>
      </w:r>
      <w:r>
        <w:rPr>
          <w:rFonts w:ascii="仿宋" w:eastAsia="仿宋" w:hAnsi="仿宋" w:hint="eastAsia"/>
        </w:rPr>
        <w:t>表，根据以下要求转换：</w:t>
      </w:r>
      <w:r>
        <w:rPr>
          <w:rFonts w:ascii="仿宋" w:eastAsia="仿宋" w:hAnsi="仿宋"/>
        </w:rPr>
        <w:t xml:space="preserve"> 获取最大分区的数据后</w:t>
      </w:r>
      <w:r>
        <w:rPr>
          <w:rFonts w:ascii="仿宋" w:eastAsia="仿宋" w:hAnsi="仿宋" w:hint="eastAsia"/>
        </w:rPr>
        <w:t>，</w:t>
      </w:r>
      <w:r>
        <w:rPr>
          <w:rFonts w:ascii="仿宋" w:eastAsia="仿宋" w:hAnsi="仿宋"/>
        </w:rPr>
        <w:t>首先解析列get_xmldata中的数据</w:t>
      </w:r>
      <w:r>
        <w:rPr>
          <w:rFonts w:ascii="仿宋" w:eastAsia="仿宋" w:hAnsi="仿宋" w:hint="eastAsia"/>
        </w:rPr>
        <w:t>（数据格式为xml，采用dom</w:t>
      </w:r>
      <w:r>
        <w:rPr>
          <w:rFonts w:ascii="仿宋" w:eastAsia="仿宋" w:hAnsi="仿宋"/>
        </w:rPr>
        <w:t>4j解析</w:t>
      </w:r>
      <w:r>
        <w:rPr>
          <w:rFonts w:ascii="仿宋" w:eastAsia="仿宋" w:hAnsi="仿宋" w:hint="eastAsia"/>
        </w:rPr>
        <w:t>，</w:t>
      </w:r>
      <w:r>
        <w:rPr>
          <w:rFonts w:ascii="仿宋" w:eastAsia="仿宋" w:hAnsi="仿宋"/>
        </w:rPr>
        <w:t>会给出解析demo</w:t>
      </w:r>
      <w:r>
        <w:rPr>
          <w:rFonts w:ascii="仿宋" w:eastAsia="仿宋" w:hAnsi="仿宋" w:hint="eastAsia"/>
        </w:rPr>
        <w:t>），并获取 主轴转速，主轴倍率，主轴负载，进给倍率，进给速度，PMC程序号，循环时间，运行时间，有效轴数，总加工个数，已使用内存，未使用内存，可用程序量，注册程序量等相关的值，同时转换</w:t>
      </w:r>
      <w:r>
        <w:rPr>
          <w:rFonts w:ascii="仿宋" w:eastAsia="仿宋" w:hAnsi="仿宋"/>
        </w:rPr>
        <w:t>machine_record_stat字段的值</w:t>
      </w:r>
      <w:r>
        <w:rPr>
          <w:rFonts w:ascii="仿宋" w:eastAsia="仿宋" w:hAnsi="仿宋" w:hint="eastAsia"/>
        </w:rPr>
        <w:t>，</w:t>
      </w:r>
      <w:r>
        <w:rPr>
          <w:rFonts w:ascii="仿宋" w:eastAsia="仿宋" w:hAnsi="仿宋"/>
        </w:rPr>
        <w:t>若值为报警</w:t>
      </w:r>
      <w:r>
        <w:rPr>
          <w:rFonts w:ascii="仿宋" w:eastAsia="仿宋" w:hAnsi="仿宋" w:hint="eastAsia"/>
        </w:rPr>
        <w:t>，</w:t>
      </w:r>
      <w:r>
        <w:rPr>
          <w:rFonts w:ascii="仿宋" w:eastAsia="仿宋" w:hAnsi="仿宋"/>
        </w:rPr>
        <w:t>则填写</w:t>
      </w:r>
      <w:r>
        <w:rPr>
          <w:rFonts w:ascii="仿宋" w:eastAsia="仿宋" w:hAnsi="仿宋" w:hint="eastAsia"/>
        </w:rPr>
        <w:t>1，否则填写0，以下为表结构，将数据保存在</w:t>
      </w:r>
      <w:r>
        <w:rPr>
          <w:rFonts w:ascii="仿宋" w:eastAsia="仿宋" w:hAnsi="仿宋"/>
        </w:rPr>
        <w:t>dwd.fact_machine_learning_data</w:t>
      </w:r>
      <w:r>
        <w:rPr>
          <w:rFonts w:ascii="仿宋" w:eastAsia="仿宋" w:hAnsi="仿宋" w:hint="eastAsia"/>
        </w:rPr>
        <w:t>，在hive cli中按照</w:t>
      </w:r>
      <w:r>
        <w:rPr>
          <w:rFonts w:ascii="仿宋" w:eastAsia="仿宋" w:hAnsi="仿宋"/>
        </w:rPr>
        <w:t>machine_record_id</w:t>
      </w:r>
      <w:r>
        <w:rPr>
          <w:rFonts w:ascii="仿宋" w:eastAsia="仿宋" w:hAnsi="仿宋" w:hint="eastAsia"/>
        </w:rPr>
        <w:t>顺序排序，查询</w:t>
      </w:r>
      <w:r>
        <w:rPr>
          <w:rFonts w:ascii="仿宋" w:eastAsia="仿宋" w:hAnsi="仿宋"/>
        </w:rPr>
        <w:t>dwd.fact_machine_learning_data</w:t>
      </w:r>
      <w:r>
        <w:rPr>
          <w:rFonts w:ascii="仿宋" w:eastAsia="仿宋" w:hAnsi="仿宋" w:hint="eastAsia"/>
        </w:rPr>
        <w:t>前1条数据，将结果内容复制粘贴至对应报告中。</w:t>
      </w:r>
    </w:p>
    <w:p w14:paraId="433A86C5" w14:textId="77777777" w:rsidR="004C2406" w:rsidRDefault="0068137C">
      <w:pPr>
        <w:spacing w:line="360" w:lineRule="auto"/>
        <w:ind w:left="420"/>
        <w:rPr>
          <w:rFonts w:ascii="仿宋" w:eastAsia="仿宋" w:hAnsi="仿宋"/>
        </w:rPr>
      </w:pPr>
      <w:r>
        <w:rPr>
          <w:rFonts w:ascii="仿宋" w:eastAsia="仿宋" w:hAnsi="仿宋"/>
        </w:rPr>
        <w:t>dwd.fact_machine_learning_data表结构</w:t>
      </w:r>
      <w:r>
        <w:rPr>
          <w:rFonts w:ascii="仿宋" w:eastAsia="仿宋" w:hAnsi="仿宋" w:hint="eastAsia"/>
        </w:rPr>
        <w:t>：</w:t>
      </w:r>
    </w:p>
    <w:p w14:paraId="37510FE1" w14:textId="77777777" w:rsidR="004C2406" w:rsidRDefault="004C2406">
      <w:pPr>
        <w:spacing w:line="360" w:lineRule="auto"/>
        <w:rPr>
          <w:rFonts w:ascii="仿宋" w:eastAsia="仿宋" w:hAnsi="仿宋"/>
        </w:rPr>
      </w:pPr>
    </w:p>
    <w:tbl>
      <w:tblPr>
        <w:tblStyle w:val="a3"/>
        <w:tblW w:w="0" w:type="auto"/>
        <w:jc w:val="center"/>
        <w:tblLook w:val="04A0" w:firstRow="1" w:lastRow="0" w:firstColumn="1" w:lastColumn="0" w:noHBand="0" w:noVBand="1"/>
      </w:tblPr>
      <w:tblGrid>
        <w:gridCol w:w="4656"/>
        <w:gridCol w:w="1086"/>
        <w:gridCol w:w="1515"/>
        <w:gridCol w:w="1265"/>
      </w:tblGrid>
      <w:tr w:rsidR="004C2406" w14:paraId="731C5E32" w14:textId="77777777">
        <w:trPr>
          <w:jc w:val="center"/>
        </w:trPr>
        <w:tc>
          <w:tcPr>
            <w:tcW w:w="4656" w:type="dxa"/>
          </w:tcPr>
          <w:p w14:paraId="3BDAFC30" w14:textId="77777777" w:rsidR="004C2406" w:rsidRDefault="0068137C">
            <w:pPr>
              <w:spacing w:line="360" w:lineRule="auto"/>
            </w:pPr>
            <w:r>
              <w:t>字段</w:t>
            </w:r>
          </w:p>
        </w:tc>
        <w:tc>
          <w:tcPr>
            <w:tcW w:w="1086" w:type="dxa"/>
          </w:tcPr>
          <w:p w14:paraId="5B0981EC" w14:textId="77777777" w:rsidR="004C2406" w:rsidRDefault="0068137C">
            <w:pPr>
              <w:spacing w:line="360" w:lineRule="auto"/>
            </w:pPr>
            <w:r>
              <w:t>类型</w:t>
            </w:r>
          </w:p>
        </w:tc>
        <w:tc>
          <w:tcPr>
            <w:tcW w:w="1515" w:type="dxa"/>
          </w:tcPr>
          <w:p w14:paraId="16CA1553" w14:textId="77777777" w:rsidR="004C2406" w:rsidRDefault="0068137C">
            <w:pPr>
              <w:spacing w:line="360" w:lineRule="auto"/>
            </w:pPr>
            <w:r>
              <w:t>中文含义</w:t>
            </w:r>
          </w:p>
        </w:tc>
        <w:tc>
          <w:tcPr>
            <w:tcW w:w="1265" w:type="dxa"/>
          </w:tcPr>
          <w:p w14:paraId="61A0DBC7" w14:textId="77777777" w:rsidR="004C2406" w:rsidRDefault="0068137C">
            <w:pPr>
              <w:spacing w:line="360" w:lineRule="auto"/>
            </w:pPr>
            <w:r>
              <w:t>备注</w:t>
            </w:r>
          </w:p>
        </w:tc>
      </w:tr>
      <w:tr w:rsidR="004C2406" w14:paraId="5E985BD8" w14:textId="77777777">
        <w:trPr>
          <w:jc w:val="center"/>
        </w:trPr>
        <w:tc>
          <w:tcPr>
            <w:tcW w:w="4656" w:type="dxa"/>
          </w:tcPr>
          <w:p w14:paraId="22569C80" w14:textId="77777777" w:rsidR="004C2406" w:rsidRDefault="0068137C">
            <w:pPr>
              <w:pStyle w:val="a4"/>
              <w:spacing w:line="360" w:lineRule="auto"/>
              <w:ind w:left="0" w:firstLine="0"/>
              <w:jc w:val="left"/>
              <w:rPr>
                <w:rFonts w:ascii="仿宋" w:eastAsia="仿宋" w:hAnsi="仿宋"/>
              </w:rPr>
            </w:pPr>
            <w:r>
              <w:rPr>
                <w:rFonts w:ascii="仿宋" w:eastAsia="仿宋" w:hAnsi="仿宋"/>
              </w:rPr>
              <w:t>machine_record_id</w:t>
            </w:r>
          </w:p>
        </w:tc>
        <w:tc>
          <w:tcPr>
            <w:tcW w:w="1086" w:type="dxa"/>
          </w:tcPr>
          <w:p w14:paraId="6FBEA98C"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int</w:t>
            </w:r>
          </w:p>
        </w:tc>
        <w:tc>
          <w:tcPr>
            <w:tcW w:w="1515" w:type="dxa"/>
          </w:tcPr>
          <w:p w14:paraId="007B51E8"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sz w:val="22"/>
              </w:rPr>
              <w:t>自增长id</w:t>
            </w:r>
          </w:p>
        </w:tc>
        <w:tc>
          <w:tcPr>
            <w:tcW w:w="1265" w:type="dxa"/>
          </w:tcPr>
          <w:p w14:paraId="1601D014" w14:textId="77777777" w:rsidR="004C2406" w:rsidRDefault="004C2406">
            <w:pPr>
              <w:pStyle w:val="a4"/>
              <w:spacing w:line="360" w:lineRule="auto"/>
              <w:ind w:firstLine="0"/>
              <w:jc w:val="left"/>
              <w:rPr>
                <w:rFonts w:ascii="仿宋" w:eastAsia="仿宋" w:hAnsi="仿宋"/>
              </w:rPr>
            </w:pPr>
          </w:p>
        </w:tc>
      </w:tr>
      <w:tr w:rsidR="004C2406" w14:paraId="55621FF4" w14:textId="77777777">
        <w:trPr>
          <w:jc w:val="center"/>
        </w:trPr>
        <w:tc>
          <w:tcPr>
            <w:tcW w:w="4656" w:type="dxa"/>
          </w:tcPr>
          <w:p w14:paraId="160844E0" w14:textId="77777777" w:rsidR="004C2406" w:rsidRDefault="0068137C">
            <w:pPr>
              <w:pStyle w:val="a4"/>
              <w:spacing w:line="360" w:lineRule="auto"/>
              <w:ind w:left="0" w:firstLine="0"/>
              <w:jc w:val="left"/>
              <w:rPr>
                <w:rFonts w:ascii="仿宋" w:eastAsia="仿宋" w:hAnsi="仿宋"/>
              </w:rPr>
            </w:pPr>
            <w:r>
              <w:rPr>
                <w:rFonts w:ascii="仿宋" w:eastAsia="仿宋" w:hAnsi="仿宋"/>
              </w:rPr>
              <w:t>machine_id</w:t>
            </w:r>
          </w:p>
        </w:tc>
        <w:tc>
          <w:tcPr>
            <w:tcW w:w="1086" w:type="dxa"/>
          </w:tcPr>
          <w:p w14:paraId="5647079C"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double</w:t>
            </w:r>
          </w:p>
        </w:tc>
        <w:tc>
          <w:tcPr>
            <w:tcW w:w="1515" w:type="dxa"/>
          </w:tcPr>
          <w:p w14:paraId="7DFBDB63"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机器id</w:t>
            </w:r>
          </w:p>
        </w:tc>
        <w:tc>
          <w:tcPr>
            <w:tcW w:w="1265" w:type="dxa"/>
          </w:tcPr>
          <w:p w14:paraId="421C5E80" w14:textId="77777777" w:rsidR="004C2406" w:rsidRDefault="004C2406">
            <w:pPr>
              <w:spacing w:line="360" w:lineRule="auto"/>
              <w:jc w:val="left"/>
              <w:rPr>
                <w:rFonts w:ascii="仿宋" w:eastAsia="仿宋" w:hAnsi="仿宋"/>
              </w:rPr>
            </w:pPr>
          </w:p>
        </w:tc>
      </w:tr>
      <w:tr w:rsidR="004C2406" w14:paraId="4CB89183" w14:textId="77777777">
        <w:trPr>
          <w:jc w:val="center"/>
        </w:trPr>
        <w:tc>
          <w:tcPr>
            <w:tcW w:w="4656" w:type="dxa"/>
          </w:tcPr>
          <w:p w14:paraId="3070AA1C" w14:textId="77777777" w:rsidR="004C2406" w:rsidRDefault="0068137C">
            <w:pPr>
              <w:pStyle w:val="a4"/>
              <w:spacing w:line="360" w:lineRule="auto"/>
              <w:ind w:left="0" w:firstLine="0"/>
              <w:jc w:val="left"/>
              <w:rPr>
                <w:rFonts w:ascii="仿宋" w:eastAsia="仿宋" w:hAnsi="仿宋"/>
              </w:rPr>
            </w:pPr>
            <w:r>
              <w:rPr>
                <w:rFonts w:ascii="仿宋" w:eastAsia="仿宋" w:hAnsi="仿宋"/>
              </w:rPr>
              <w:t>machine_record_mainshaft_speed</w:t>
            </w:r>
          </w:p>
        </w:tc>
        <w:tc>
          <w:tcPr>
            <w:tcW w:w="1086" w:type="dxa"/>
          </w:tcPr>
          <w:p w14:paraId="6D3ABF2C"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double</w:t>
            </w:r>
          </w:p>
        </w:tc>
        <w:tc>
          <w:tcPr>
            <w:tcW w:w="1515" w:type="dxa"/>
          </w:tcPr>
          <w:p w14:paraId="01C4F45F"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主轴转速</w:t>
            </w:r>
          </w:p>
        </w:tc>
        <w:tc>
          <w:tcPr>
            <w:tcW w:w="1265" w:type="dxa"/>
          </w:tcPr>
          <w:p w14:paraId="7BDF9DE0" w14:textId="77777777" w:rsidR="004C2406" w:rsidRDefault="0068137C">
            <w:pPr>
              <w:spacing w:line="360" w:lineRule="auto"/>
              <w:jc w:val="left"/>
              <w:rPr>
                <w:rFonts w:ascii="仿宋" w:eastAsia="仿宋" w:hAnsi="仿宋"/>
              </w:rPr>
            </w:pPr>
            <w:r>
              <w:rPr>
                <w:rFonts w:ascii="仿宋" w:eastAsia="仿宋" w:hAnsi="仿宋" w:hint="eastAsia"/>
              </w:rPr>
              <w:t>默认0.0</w:t>
            </w:r>
          </w:p>
        </w:tc>
      </w:tr>
      <w:tr w:rsidR="004C2406" w14:paraId="5B901DDC" w14:textId="77777777">
        <w:trPr>
          <w:jc w:val="center"/>
        </w:trPr>
        <w:tc>
          <w:tcPr>
            <w:tcW w:w="4656" w:type="dxa"/>
          </w:tcPr>
          <w:p w14:paraId="5FB3382A" w14:textId="77777777" w:rsidR="004C2406" w:rsidRDefault="0068137C">
            <w:pPr>
              <w:pStyle w:val="a4"/>
              <w:spacing w:line="360" w:lineRule="auto"/>
              <w:ind w:left="0" w:firstLine="0"/>
              <w:jc w:val="left"/>
              <w:rPr>
                <w:rFonts w:ascii="仿宋" w:eastAsia="仿宋" w:hAnsi="仿宋"/>
              </w:rPr>
            </w:pPr>
            <w:r>
              <w:rPr>
                <w:rFonts w:ascii="仿宋" w:eastAsia="仿宋" w:hAnsi="仿宋"/>
              </w:rPr>
              <w:t>machine_record_mainshaft_multiplerate</w:t>
            </w:r>
          </w:p>
        </w:tc>
        <w:tc>
          <w:tcPr>
            <w:tcW w:w="1086" w:type="dxa"/>
          </w:tcPr>
          <w:p w14:paraId="797E7A79"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double</w:t>
            </w:r>
          </w:p>
        </w:tc>
        <w:tc>
          <w:tcPr>
            <w:tcW w:w="1515" w:type="dxa"/>
          </w:tcPr>
          <w:p w14:paraId="042D5E49"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主轴倍率</w:t>
            </w:r>
          </w:p>
        </w:tc>
        <w:tc>
          <w:tcPr>
            <w:tcW w:w="1265" w:type="dxa"/>
          </w:tcPr>
          <w:p w14:paraId="5B86C067" w14:textId="77777777" w:rsidR="004C2406" w:rsidRDefault="0068137C">
            <w:pPr>
              <w:spacing w:line="360" w:lineRule="auto"/>
              <w:jc w:val="left"/>
              <w:rPr>
                <w:rFonts w:ascii="仿宋" w:eastAsia="仿宋" w:hAnsi="仿宋"/>
              </w:rPr>
            </w:pPr>
            <w:r>
              <w:rPr>
                <w:rFonts w:ascii="仿宋" w:eastAsia="仿宋" w:hAnsi="仿宋" w:hint="eastAsia"/>
              </w:rPr>
              <w:t>默认0.0</w:t>
            </w:r>
          </w:p>
        </w:tc>
      </w:tr>
      <w:tr w:rsidR="004C2406" w14:paraId="3B36DE87" w14:textId="77777777">
        <w:trPr>
          <w:jc w:val="center"/>
        </w:trPr>
        <w:tc>
          <w:tcPr>
            <w:tcW w:w="4656" w:type="dxa"/>
          </w:tcPr>
          <w:p w14:paraId="42D67715" w14:textId="77777777" w:rsidR="004C2406" w:rsidRDefault="0068137C">
            <w:pPr>
              <w:pStyle w:val="a4"/>
              <w:spacing w:line="360" w:lineRule="auto"/>
              <w:ind w:left="0" w:firstLine="0"/>
              <w:jc w:val="left"/>
              <w:rPr>
                <w:rFonts w:ascii="仿宋" w:eastAsia="仿宋" w:hAnsi="仿宋"/>
              </w:rPr>
            </w:pPr>
            <w:r>
              <w:rPr>
                <w:rFonts w:ascii="仿宋" w:eastAsia="仿宋" w:hAnsi="仿宋"/>
              </w:rPr>
              <w:t>machine_record_mainshaft_load</w:t>
            </w:r>
          </w:p>
        </w:tc>
        <w:tc>
          <w:tcPr>
            <w:tcW w:w="1086" w:type="dxa"/>
          </w:tcPr>
          <w:p w14:paraId="38A34BA1"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double</w:t>
            </w:r>
          </w:p>
        </w:tc>
        <w:tc>
          <w:tcPr>
            <w:tcW w:w="1515" w:type="dxa"/>
          </w:tcPr>
          <w:p w14:paraId="6B9921A6"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主轴负载</w:t>
            </w:r>
          </w:p>
        </w:tc>
        <w:tc>
          <w:tcPr>
            <w:tcW w:w="1265" w:type="dxa"/>
          </w:tcPr>
          <w:p w14:paraId="6CACC60D" w14:textId="77777777" w:rsidR="004C2406" w:rsidRDefault="0068137C">
            <w:pPr>
              <w:spacing w:line="360" w:lineRule="auto"/>
              <w:rPr>
                <w:rFonts w:ascii="仿宋" w:eastAsia="仿宋" w:hAnsi="仿宋"/>
              </w:rPr>
            </w:pPr>
            <w:r>
              <w:rPr>
                <w:rFonts w:ascii="仿宋" w:eastAsia="仿宋" w:hAnsi="仿宋" w:hint="eastAsia"/>
              </w:rPr>
              <w:t>默认0.0</w:t>
            </w:r>
          </w:p>
        </w:tc>
      </w:tr>
      <w:tr w:rsidR="004C2406" w14:paraId="0446C23F" w14:textId="77777777">
        <w:trPr>
          <w:jc w:val="center"/>
        </w:trPr>
        <w:tc>
          <w:tcPr>
            <w:tcW w:w="4656" w:type="dxa"/>
          </w:tcPr>
          <w:p w14:paraId="4303B9FC" w14:textId="77777777" w:rsidR="004C2406" w:rsidRDefault="0068137C">
            <w:pPr>
              <w:pStyle w:val="a4"/>
              <w:spacing w:line="360" w:lineRule="auto"/>
              <w:ind w:left="0" w:firstLine="0"/>
              <w:jc w:val="left"/>
              <w:rPr>
                <w:rFonts w:ascii="仿宋" w:eastAsia="仿宋" w:hAnsi="仿宋"/>
              </w:rPr>
            </w:pPr>
            <w:r>
              <w:rPr>
                <w:rFonts w:ascii="仿宋" w:eastAsia="仿宋" w:hAnsi="仿宋"/>
              </w:rPr>
              <w:t>machine_record_feed_speed</w:t>
            </w:r>
          </w:p>
        </w:tc>
        <w:tc>
          <w:tcPr>
            <w:tcW w:w="1086" w:type="dxa"/>
          </w:tcPr>
          <w:p w14:paraId="0102C354"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double</w:t>
            </w:r>
          </w:p>
        </w:tc>
        <w:tc>
          <w:tcPr>
            <w:tcW w:w="1515" w:type="dxa"/>
          </w:tcPr>
          <w:p w14:paraId="620C2BA1"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进给倍率</w:t>
            </w:r>
          </w:p>
        </w:tc>
        <w:tc>
          <w:tcPr>
            <w:tcW w:w="1265" w:type="dxa"/>
          </w:tcPr>
          <w:p w14:paraId="07F2AF96" w14:textId="77777777" w:rsidR="004C2406" w:rsidRDefault="0068137C">
            <w:pPr>
              <w:spacing w:line="360" w:lineRule="auto"/>
              <w:jc w:val="left"/>
              <w:rPr>
                <w:rFonts w:ascii="仿宋" w:eastAsia="仿宋" w:hAnsi="仿宋"/>
              </w:rPr>
            </w:pPr>
            <w:r>
              <w:rPr>
                <w:rFonts w:ascii="仿宋" w:eastAsia="仿宋" w:hAnsi="仿宋" w:hint="eastAsia"/>
              </w:rPr>
              <w:t>默认0.0</w:t>
            </w:r>
          </w:p>
        </w:tc>
      </w:tr>
      <w:tr w:rsidR="004C2406" w14:paraId="37ED2C02" w14:textId="77777777">
        <w:trPr>
          <w:jc w:val="center"/>
        </w:trPr>
        <w:tc>
          <w:tcPr>
            <w:tcW w:w="4656" w:type="dxa"/>
          </w:tcPr>
          <w:p w14:paraId="29969992" w14:textId="77777777" w:rsidR="004C2406" w:rsidRDefault="0068137C">
            <w:pPr>
              <w:pStyle w:val="a4"/>
              <w:spacing w:line="360" w:lineRule="auto"/>
              <w:ind w:left="0" w:firstLine="0"/>
              <w:jc w:val="left"/>
              <w:rPr>
                <w:rFonts w:ascii="仿宋" w:eastAsia="仿宋" w:hAnsi="仿宋"/>
              </w:rPr>
            </w:pPr>
            <w:r>
              <w:rPr>
                <w:rFonts w:ascii="仿宋" w:eastAsia="仿宋" w:hAnsi="仿宋"/>
              </w:rPr>
              <w:t>machine_record_feed_multiplerate</w:t>
            </w:r>
          </w:p>
        </w:tc>
        <w:tc>
          <w:tcPr>
            <w:tcW w:w="1086" w:type="dxa"/>
          </w:tcPr>
          <w:p w14:paraId="118E2FBD"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double</w:t>
            </w:r>
          </w:p>
        </w:tc>
        <w:tc>
          <w:tcPr>
            <w:tcW w:w="1515" w:type="dxa"/>
          </w:tcPr>
          <w:p w14:paraId="16CA13E5"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进给速度</w:t>
            </w:r>
          </w:p>
        </w:tc>
        <w:tc>
          <w:tcPr>
            <w:tcW w:w="1265" w:type="dxa"/>
          </w:tcPr>
          <w:p w14:paraId="6169EE70" w14:textId="77777777" w:rsidR="004C2406" w:rsidRDefault="0068137C">
            <w:pPr>
              <w:spacing w:line="360" w:lineRule="auto"/>
              <w:jc w:val="left"/>
              <w:rPr>
                <w:rFonts w:ascii="仿宋" w:eastAsia="仿宋" w:hAnsi="仿宋"/>
              </w:rPr>
            </w:pPr>
            <w:r>
              <w:rPr>
                <w:rFonts w:ascii="仿宋" w:eastAsia="仿宋" w:hAnsi="仿宋" w:hint="eastAsia"/>
              </w:rPr>
              <w:t>默认0.0</w:t>
            </w:r>
          </w:p>
        </w:tc>
      </w:tr>
      <w:tr w:rsidR="004C2406" w14:paraId="3C7CC1A9" w14:textId="77777777">
        <w:trPr>
          <w:jc w:val="center"/>
        </w:trPr>
        <w:tc>
          <w:tcPr>
            <w:tcW w:w="4656" w:type="dxa"/>
          </w:tcPr>
          <w:p w14:paraId="20BE2318" w14:textId="77777777" w:rsidR="004C2406" w:rsidRDefault="0068137C">
            <w:pPr>
              <w:pStyle w:val="a4"/>
              <w:spacing w:line="360" w:lineRule="auto"/>
              <w:ind w:left="0" w:firstLine="0"/>
              <w:jc w:val="left"/>
              <w:rPr>
                <w:rFonts w:ascii="仿宋" w:eastAsia="仿宋" w:hAnsi="仿宋"/>
              </w:rPr>
            </w:pPr>
            <w:r>
              <w:rPr>
                <w:rFonts w:ascii="仿宋" w:eastAsia="仿宋" w:hAnsi="仿宋"/>
              </w:rPr>
              <w:t>machine_record_pmc_code</w:t>
            </w:r>
          </w:p>
        </w:tc>
        <w:tc>
          <w:tcPr>
            <w:tcW w:w="1086" w:type="dxa"/>
          </w:tcPr>
          <w:p w14:paraId="39550571"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double</w:t>
            </w:r>
          </w:p>
        </w:tc>
        <w:tc>
          <w:tcPr>
            <w:tcW w:w="1515" w:type="dxa"/>
          </w:tcPr>
          <w:p w14:paraId="0DBEA2F6"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sz w:val="21"/>
              </w:rPr>
              <w:t>PMC程序号</w:t>
            </w:r>
          </w:p>
        </w:tc>
        <w:tc>
          <w:tcPr>
            <w:tcW w:w="1265" w:type="dxa"/>
          </w:tcPr>
          <w:p w14:paraId="657E61D9" w14:textId="77777777" w:rsidR="004C2406" w:rsidRDefault="0068137C">
            <w:pPr>
              <w:spacing w:line="360" w:lineRule="auto"/>
              <w:jc w:val="left"/>
              <w:rPr>
                <w:rFonts w:ascii="仿宋" w:eastAsia="仿宋" w:hAnsi="仿宋"/>
              </w:rPr>
            </w:pPr>
            <w:r>
              <w:rPr>
                <w:rFonts w:ascii="仿宋" w:eastAsia="仿宋" w:hAnsi="仿宋" w:hint="eastAsia"/>
              </w:rPr>
              <w:t>默认0.0</w:t>
            </w:r>
          </w:p>
        </w:tc>
      </w:tr>
      <w:tr w:rsidR="004C2406" w14:paraId="3C78E4CE" w14:textId="77777777">
        <w:trPr>
          <w:jc w:val="center"/>
        </w:trPr>
        <w:tc>
          <w:tcPr>
            <w:tcW w:w="4656" w:type="dxa"/>
          </w:tcPr>
          <w:p w14:paraId="191E4597" w14:textId="77777777" w:rsidR="004C2406" w:rsidRDefault="0068137C">
            <w:pPr>
              <w:pStyle w:val="a4"/>
              <w:spacing w:line="360" w:lineRule="auto"/>
              <w:ind w:left="0" w:firstLine="0"/>
              <w:jc w:val="left"/>
              <w:rPr>
                <w:rFonts w:ascii="仿宋" w:eastAsia="仿宋" w:hAnsi="仿宋"/>
              </w:rPr>
            </w:pPr>
            <w:r>
              <w:rPr>
                <w:rFonts w:ascii="仿宋" w:eastAsia="仿宋" w:hAnsi="仿宋"/>
              </w:rPr>
              <w:t>machine_record_cricle_time</w:t>
            </w:r>
          </w:p>
        </w:tc>
        <w:tc>
          <w:tcPr>
            <w:tcW w:w="1086" w:type="dxa"/>
          </w:tcPr>
          <w:p w14:paraId="3960797D"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double</w:t>
            </w:r>
          </w:p>
        </w:tc>
        <w:tc>
          <w:tcPr>
            <w:tcW w:w="1515" w:type="dxa"/>
          </w:tcPr>
          <w:p w14:paraId="45217CC3"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循环时间</w:t>
            </w:r>
          </w:p>
        </w:tc>
        <w:tc>
          <w:tcPr>
            <w:tcW w:w="1265" w:type="dxa"/>
          </w:tcPr>
          <w:p w14:paraId="30BC2234" w14:textId="77777777" w:rsidR="004C2406" w:rsidRDefault="0068137C">
            <w:pPr>
              <w:spacing w:line="360" w:lineRule="auto"/>
              <w:jc w:val="left"/>
              <w:rPr>
                <w:rFonts w:ascii="仿宋" w:eastAsia="仿宋" w:hAnsi="仿宋"/>
              </w:rPr>
            </w:pPr>
            <w:r>
              <w:rPr>
                <w:rFonts w:ascii="仿宋" w:eastAsia="仿宋" w:hAnsi="仿宋" w:hint="eastAsia"/>
              </w:rPr>
              <w:t>默认0.0</w:t>
            </w:r>
          </w:p>
        </w:tc>
      </w:tr>
      <w:tr w:rsidR="004C2406" w14:paraId="7854AE7E" w14:textId="77777777">
        <w:trPr>
          <w:jc w:val="center"/>
        </w:trPr>
        <w:tc>
          <w:tcPr>
            <w:tcW w:w="4656" w:type="dxa"/>
          </w:tcPr>
          <w:p w14:paraId="04EE8A5B" w14:textId="77777777" w:rsidR="004C2406" w:rsidRDefault="0068137C">
            <w:pPr>
              <w:pStyle w:val="a4"/>
              <w:spacing w:line="360" w:lineRule="auto"/>
              <w:ind w:left="0" w:firstLine="0"/>
              <w:jc w:val="left"/>
              <w:rPr>
                <w:rFonts w:ascii="仿宋" w:eastAsia="仿宋" w:hAnsi="仿宋"/>
              </w:rPr>
            </w:pPr>
            <w:r>
              <w:rPr>
                <w:rFonts w:ascii="仿宋" w:eastAsia="仿宋" w:hAnsi="仿宋"/>
              </w:rPr>
              <w:t>machine_record_run_time</w:t>
            </w:r>
          </w:p>
        </w:tc>
        <w:tc>
          <w:tcPr>
            <w:tcW w:w="1086" w:type="dxa"/>
          </w:tcPr>
          <w:p w14:paraId="4E3E7E87"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double</w:t>
            </w:r>
          </w:p>
        </w:tc>
        <w:tc>
          <w:tcPr>
            <w:tcW w:w="1515" w:type="dxa"/>
          </w:tcPr>
          <w:p w14:paraId="4E88E718"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运行时间</w:t>
            </w:r>
          </w:p>
        </w:tc>
        <w:tc>
          <w:tcPr>
            <w:tcW w:w="1265" w:type="dxa"/>
          </w:tcPr>
          <w:p w14:paraId="75166CB1" w14:textId="77777777" w:rsidR="004C2406" w:rsidRDefault="0068137C">
            <w:pPr>
              <w:spacing w:line="360" w:lineRule="auto"/>
              <w:jc w:val="left"/>
              <w:rPr>
                <w:rFonts w:ascii="仿宋" w:eastAsia="仿宋" w:hAnsi="仿宋"/>
              </w:rPr>
            </w:pPr>
            <w:r>
              <w:rPr>
                <w:rFonts w:ascii="仿宋" w:eastAsia="仿宋" w:hAnsi="仿宋" w:hint="eastAsia"/>
              </w:rPr>
              <w:t>默认0.0</w:t>
            </w:r>
          </w:p>
        </w:tc>
      </w:tr>
      <w:tr w:rsidR="004C2406" w14:paraId="77FD4A9C" w14:textId="77777777">
        <w:trPr>
          <w:jc w:val="center"/>
        </w:trPr>
        <w:tc>
          <w:tcPr>
            <w:tcW w:w="4656" w:type="dxa"/>
          </w:tcPr>
          <w:p w14:paraId="63B72310" w14:textId="77777777" w:rsidR="004C2406" w:rsidRDefault="0068137C">
            <w:pPr>
              <w:pStyle w:val="a4"/>
              <w:spacing w:line="360" w:lineRule="auto"/>
              <w:ind w:left="0" w:firstLine="0"/>
              <w:jc w:val="left"/>
              <w:rPr>
                <w:rFonts w:ascii="仿宋" w:eastAsia="仿宋" w:hAnsi="仿宋"/>
              </w:rPr>
            </w:pPr>
            <w:r>
              <w:rPr>
                <w:rFonts w:ascii="仿宋" w:eastAsia="仿宋" w:hAnsi="仿宋"/>
              </w:rPr>
              <w:t>machine_record_efficive_shaft</w:t>
            </w:r>
          </w:p>
        </w:tc>
        <w:tc>
          <w:tcPr>
            <w:tcW w:w="1086" w:type="dxa"/>
          </w:tcPr>
          <w:p w14:paraId="03C9106E"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double</w:t>
            </w:r>
          </w:p>
        </w:tc>
        <w:tc>
          <w:tcPr>
            <w:tcW w:w="1515" w:type="dxa"/>
          </w:tcPr>
          <w:p w14:paraId="538809DA"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有效轴数</w:t>
            </w:r>
          </w:p>
        </w:tc>
        <w:tc>
          <w:tcPr>
            <w:tcW w:w="1265" w:type="dxa"/>
          </w:tcPr>
          <w:p w14:paraId="24EECB63" w14:textId="77777777" w:rsidR="004C2406" w:rsidRDefault="0068137C">
            <w:pPr>
              <w:spacing w:line="360" w:lineRule="auto"/>
              <w:jc w:val="left"/>
              <w:rPr>
                <w:rFonts w:ascii="仿宋" w:eastAsia="仿宋" w:hAnsi="仿宋"/>
              </w:rPr>
            </w:pPr>
            <w:r>
              <w:rPr>
                <w:rFonts w:ascii="仿宋" w:eastAsia="仿宋" w:hAnsi="仿宋" w:hint="eastAsia"/>
              </w:rPr>
              <w:t>默认0.0</w:t>
            </w:r>
          </w:p>
        </w:tc>
      </w:tr>
      <w:tr w:rsidR="004C2406" w14:paraId="18BAE62F" w14:textId="77777777">
        <w:trPr>
          <w:jc w:val="center"/>
        </w:trPr>
        <w:tc>
          <w:tcPr>
            <w:tcW w:w="4656" w:type="dxa"/>
          </w:tcPr>
          <w:p w14:paraId="4B2444F9" w14:textId="77777777" w:rsidR="004C2406" w:rsidRDefault="0068137C">
            <w:pPr>
              <w:pStyle w:val="a4"/>
              <w:spacing w:line="360" w:lineRule="auto"/>
              <w:ind w:left="0" w:firstLine="0"/>
              <w:jc w:val="left"/>
              <w:rPr>
                <w:rFonts w:ascii="仿宋" w:eastAsia="仿宋" w:hAnsi="仿宋"/>
              </w:rPr>
            </w:pPr>
            <w:r>
              <w:rPr>
                <w:rFonts w:ascii="仿宋" w:eastAsia="仿宋" w:hAnsi="仿宋"/>
              </w:rPr>
              <w:t>machine_record_amount_process</w:t>
            </w:r>
          </w:p>
        </w:tc>
        <w:tc>
          <w:tcPr>
            <w:tcW w:w="1086" w:type="dxa"/>
          </w:tcPr>
          <w:p w14:paraId="4976D980"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double</w:t>
            </w:r>
          </w:p>
        </w:tc>
        <w:tc>
          <w:tcPr>
            <w:tcW w:w="1515" w:type="dxa"/>
          </w:tcPr>
          <w:p w14:paraId="6F82E38E"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总加工个数</w:t>
            </w:r>
          </w:p>
        </w:tc>
        <w:tc>
          <w:tcPr>
            <w:tcW w:w="1265" w:type="dxa"/>
          </w:tcPr>
          <w:p w14:paraId="0B60B98C" w14:textId="77777777" w:rsidR="004C2406" w:rsidRDefault="0068137C">
            <w:pPr>
              <w:spacing w:line="360" w:lineRule="auto"/>
              <w:jc w:val="left"/>
              <w:rPr>
                <w:rFonts w:ascii="仿宋" w:eastAsia="仿宋" w:hAnsi="仿宋"/>
              </w:rPr>
            </w:pPr>
            <w:r>
              <w:rPr>
                <w:rFonts w:ascii="仿宋" w:eastAsia="仿宋" w:hAnsi="仿宋" w:hint="eastAsia"/>
              </w:rPr>
              <w:t>默认0.0</w:t>
            </w:r>
          </w:p>
        </w:tc>
      </w:tr>
      <w:tr w:rsidR="004C2406" w14:paraId="1AF58212" w14:textId="77777777">
        <w:trPr>
          <w:jc w:val="center"/>
        </w:trPr>
        <w:tc>
          <w:tcPr>
            <w:tcW w:w="4656" w:type="dxa"/>
          </w:tcPr>
          <w:p w14:paraId="551D6700" w14:textId="77777777" w:rsidR="004C2406" w:rsidRDefault="0068137C">
            <w:pPr>
              <w:pStyle w:val="a4"/>
              <w:spacing w:line="360" w:lineRule="auto"/>
              <w:ind w:left="0" w:firstLine="0"/>
              <w:jc w:val="left"/>
              <w:rPr>
                <w:rFonts w:ascii="仿宋" w:eastAsia="仿宋" w:hAnsi="仿宋"/>
              </w:rPr>
            </w:pPr>
            <w:r>
              <w:rPr>
                <w:rFonts w:ascii="仿宋" w:eastAsia="仿宋" w:hAnsi="仿宋"/>
              </w:rPr>
              <w:t>machine_record_use_memory</w:t>
            </w:r>
          </w:p>
        </w:tc>
        <w:tc>
          <w:tcPr>
            <w:tcW w:w="1086" w:type="dxa"/>
          </w:tcPr>
          <w:p w14:paraId="6405413E"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double</w:t>
            </w:r>
          </w:p>
        </w:tc>
        <w:tc>
          <w:tcPr>
            <w:tcW w:w="1515" w:type="dxa"/>
          </w:tcPr>
          <w:p w14:paraId="38A4C3FC"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已使用内存</w:t>
            </w:r>
          </w:p>
        </w:tc>
        <w:tc>
          <w:tcPr>
            <w:tcW w:w="1265" w:type="dxa"/>
          </w:tcPr>
          <w:p w14:paraId="23FF79EF" w14:textId="77777777" w:rsidR="004C2406" w:rsidRDefault="0068137C">
            <w:pPr>
              <w:spacing w:line="360" w:lineRule="auto"/>
              <w:jc w:val="left"/>
              <w:rPr>
                <w:rFonts w:ascii="仿宋" w:eastAsia="仿宋" w:hAnsi="仿宋"/>
              </w:rPr>
            </w:pPr>
            <w:r>
              <w:rPr>
                <w:rFonts w:ascii="仿宋" w:eastAsia="仿宋" w:hAnsi="仿宋" w:hint="eastAsia"/>
              </w:rPr>
              <w:t>默认0.0</w:t>
            </w:r>
          </w:p>
        </w:tc>
      </w:tr>
      <w:tr w:rsidR="004C2406" w14:paraId="2DC46158" w14:textId="77777777">
        <w:trPr>
          <w:jc w:val="center"/>
        </w:trPr>
        <w:tc>
          <w:tcPr>
            <w:tcW w:w="4656" w:type="dxa"/>
          </w:tcPr>
          <w:p w14:paraId="578BA183" w14:textId="77777777" w:rsidR="004C2406" w:rsidRDefault="0068137C">
            <w:pPr>
              <w:pStyle w:val="a4"/>
              <w:spacing w:line="360" w:lineRule="auto"/>
              <w:ind w:left="0" w:firstLine="0"/>
              <w:jc w:val="left"/>
              <w:rPr>
                <w:rFonts w:ascii="仿宋" w:eastAsia="仿宋" w:hAnsi="仿宋"/>
              </w:rPr>
            </w:pPr>
            <w:r>
              <w:rPr>
                <w:rFonts w:ascii="仿宋" w:eastAsia="仿宋" w:hAnsi="仿宋"/>
              </w:rPr>
              <w:t>machine_record_free_memory</w:t>
            </w:r>
          </w:p>
        </w:tc>
        <w:tc>
          <w:tcPr>
            <w:tcW w:w="1086" w:type="dxa"/>
          </w:tcPr>
          <w:p w14:paraId="22C0088A"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double</w:t>
            </w:r>
          </w:p>
        </w:tc>
        <w:tc>
          <w:tcPr>
            <w:tcW w:w="1515" w:type="dxa"/>
          </w:tcPr>
          <w:p w14:paraId="3C1469D4"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未使用内存</w:t>
            </w:r>
          </w:p>
        </w:tc>
        <w:tc>
          <w:tcPr>
            <w:tcW w:w="1265" w:type="dxa"/>
          </w:tcPr>
          <w:p w14:paraId="762CBFBB" w14:textId="77777777" w:rsidR="004C2406" w:rsidRDefault="0068137C">
            <w:pPr>
              <w:spacing w:line="360" w:lineRule="auto"/>
              <w:jc w:val="left"/>
              <w:rPr>
                <w:rFonts w:ascii="仿宋" w:eastAsia="仿宋" w:hAnsi="仿宋"/>
              </w:rPr>
            </w:pPr>
            <w:r>
              <w:rPr>
                <w:rFonts w:ascii="仿宋" w:eastAsia="仿宋" w:hAnsi="仿宋" w:hint="eastAsia"/>
              </w:rPr>
              <w:t>默认0.0</w:t>
            </w:r>
          </w:p>
        </w:tc>
      </w:tr>
      <w:tr w:rsidR="004C2406" w14:paraId="6F46A781" w14:textId="77777777">
        <w:trPr>
          <w:jc w:val="center"/>
        </w:trPr>
        <w:tc>
          <w:tcPr>
            <w:tcW w:w="4656" w:type="dxa"/>
          </w:tcPr>
          <w:p w14:paraId="61D742E9" w14:textId="77777777" w:rsidR="004C2406" w:rsidRDefault="0068137C">
            <w:pPr>
              <w:pStyle w:val="a4"/>
              <w:spacing w:line="360" w:lineRule="auto"/>
              <w:ind w:left="0" w:firstLine="0"/>
              <w:jc w:val="left"/>
              <w:rPr>
                <w:rFonts w:ascii="仿宋" w:eastAsia="仿宋" w:hAnsi="仿宋"/>
              </w:rPr>
            </w:pPr>
            <w:r>
              <w:rPr>
                <w:rFonts w:ascii="仿宋" w:eastAsia="仿宋" w:hAnsi="仿宋"/>
              </w:rPr>
              <w:t>machine_record_amount_use_code</w:t>
            </w:r>
          </w:p>
        </w:tc>
        <w:tc>
          <w:tcPr>
            <w:tcW w:w="1086" w:type="dxa"/>
          </w:tcPr>
          <w:p w14:paraId="1A2ECB99"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double</w:t>
            </w:r>
          </w:p>
        </w:tc>
        <w:tc>
          <w:tcPr>
            <w:tcW w:w="1515" w:type="dxa"/>
          </w:tcPr>
          <w:p w14:paraId="10457617"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可用程序量</w:t>
            </w:r>
          </w:p>
        </w:tc>
        <w:tc>
          <w:tcPr>
            <w:tcW w:w="1265" w:type="dxa"/>
          </w:tcPr>
          <w:p w14:paraId="53D00B19" w14:textId="77777777" w:rsidR="004C2406" w:rsidRDefault="0068137C">
            <w:pPr>
              <w:spacing w:line="360" w:lineRule="auto"/>
              <w:jc w:val="left"/>
              <w:rPr>
                <w:rFonts w:ascii="仿宋" w:eastAsia="仿宋" w:hAnsi="仿宋"/>
              </w:rPr>
            </w:pPr>
            <w:r>
              <w:rPr>
                <w:rFonts w:ascii="仿宋" w:eastAsia="仿宋" w:hAnsi="仿宋" w:hint="eastAsia"/>
              </w:rPr>
              <w:t>默认0.0</w:t>
            </w:r>
          </w:p>
        </w:tc>
      </w:tr>
      <w:tr w:rsidR="004C2406" w14:paraId="415EE76F" w14:textId="77777777">
        <w:trPr>
          <w:jc w:val="center"/>
        </w:trPr>
        <w:tc>
          <w:tcPr>
            <w:tcW w:w="4656" w:type="dxa"/>
          </w:tcPr>
          <w:p w14:paraId="0494EF83" w14:textId="77777777" w:rsidR="004C2406" w:rsidRDefault="0068137C">
            <w:pPr>
              <w:pStyle w:val="a4"/>
              <w:spacing w:line="360" w:lineRule="auto"/>
              <w:ind w:left="0" w:firstLine="0"/>
              <w:jc w:val="left"/>
              <w:rPr>
                <w:rFonts w:ascii="仿宋" w:eastAsia="仿宋" w:hAnsi="仿宋"/>
              </w:rPr>
            </w:pPr>
            <w:r>
              <w:rPr>
                <w:rFonts w:ascii="仿宋" w:eastAsia="仿宋" w:hAnsi="仿宋"/>
              </w:rPr>
              <w:t>machine_record_amount_free_code</w:t>
            </w:r>
          </w:p>
        </w:tc>
        <w:tc>
          <w:tcPr>
            <w:tcW w:w="1086" w:type="dxa"/>
          </w:tcPr>
          <w:p w14:paraId="60B51A94"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double</w:t>
            </w:r>
          </w:p>
        </w:tc>
        <w:tc>
          <w:tcPr>
            <w:tcW w:w="1515" w:type="dxa"/>
          </w:tcPr>
          <w:p w14:paraId="1EC97D21"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注册程序量</w:t>
            </w:r>
          </w:p>
        </w:tc>
        <w:tc>
          <w:tcPr>
            <w:tcW w:w="1265" w:type="dxa"/>
          </w:tcPr>
          <w:p w14:paraId="32D21AE7" w14:textId="77777777" w:rsidR="004C2406" w:rsidRDefault="0068137C">
            <w:pPr>
              <w:spacing w:line="360" w:lineRule="auto"/>
              <w:jc w:val="left"/>
              <w:rPr>
                <w:rFonts w:ascii="仿宋" w:eastAsia="仿宋" w:hAnsi="仿宋"/>
              </w:rPr>
            </w:pPr>
            <w:r>
              <w:rPr>
                <w:rFonts w:ascii="仿宋" w:eastAsia="仿宋" w:hAnsi="仿宋" w:hint="eastAsia"/>
              </w:rPr>
              <w:t>默认0.0</w:t>
            </w:r>
          </w:p>
        </w:tc>
      </w:tr>
      <w:tr w:rsidR="004C2406" w14:paraId="51EB8F49" w14:textId="77777777">
        <w:trPr>
          <w:jc w:val="center"/>
        </w:trPr>
        <w:tc>
          <w:tcPr>
            <w:tcW w:w="4656" w:type="dxa"/>
          </w:tcPr>
          <w:p w14:paraId="70E16D28" w14:textId="77777777" w:rsidR="004C2406" w:rsidRDefault="0068137C">
            <w:pPr>
              <w:pStyle w:val="a4"/>
              <w:spacing w:line="360" w:lineRule="auto"/>
              <w:ind w:left="0" w:firstLine="0"/>
              <w:jc w:val="left"/>
              <w:rPr>
                <w:rFonts w:ascii="仿宋" w:eastAsia="仿宋" w:hAnsi="仿宋"/>
              </w:rPr>
            </w:pPr>
            <w:r>
              <w:rPr>
                <w:rFonts w:ascii="仿宋" w:eastAsia="仿宋" w:hAnsi="仿宋"/>
              </w:rPr>
              <w:t>machine_record_state</w:t>
            </w:r>
          </w:p>
        </w:tc>
        <w:tc>
          <w:tcPr>
            <w:tcW w:w="1086" w:type="dxa"/>
          </w:tcPr>
          <w:p w14:paraId="13257D96"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double</w:t>
            </w:r>
          </w:p>
        </w:tc>
        <w:tc>
          <w:tcPr>
            <w:tcW w:w="1515" w:type="dxa"/>
          </w:tcPr>
          <w:p w14:paraId="204FA641" w14:textId="77777777" w:rsidR="004C2406" w:rsidRDefault="0068137C">
            <w:pPr>
              <w:pStyle w:val="a4"/>
              <w:spacing w:line="360" w:lineRule="auto"/>
              <w:ind w:left="0" w:firstLine="0"/>
              <w:jc w:val="left"/>
              <w:rPr>
                <w:rFonts w:ascii="仿宋" w:eastAsia="仿宋" w:hAnsi="仿宋"/>
              </w:rPr>
            </w:pPr>
            <w:r>
              <w:rPr>
                <w:rFonts w:ascii="仿宋" w:eastAsia="仿宋" w:hAnsi="仿宋" w:hint="eastAsia"/>
              </w:rPr>
              <w:t>机器状态</w:t>
            </w:r>
          </w:p>
        </w:tc>
        <w:tc>
          <w:tcPr>
            <w:tcW w:w="1265" w:type="dxa"/>
          </w:tcPr>
          <w:p w14:paraId="2AA9DF62" w14:textId="77777777" w:rsidR="004C2406" w:rsidRDefault="0068137C">
            <w:pPr>
              <w:spacing w:line="360" w:lineRule="auto"/>
              <w:jc w:val="left"/>
              <w:rPr>
                <w:rFonts w:ascii="仿宋" w:eastAsia="仿宋" w:hAnsi="仿宋"/>
              </w:rPr>
            </w:pPr>
            <w:r>
              <w:rPr>
                <w:rFonts w:ascii="仿宋" w:eastAsia="仿宋" w:hAnsi="仿宋" w:hint="eastAsia"/>
              </w:rPr>
              <w:t>默认0.0</w:t>
            </w:r>
          </w:p>
        </w:tc>
      </w:tr>
    </w:tbl>
    <w:p w14:paraId="54E4D7CF" w14:textId="77777777" w:rsidR="004C2406" w:rsidRDefault="004C2406">
      <w:pPr>
        <w:spacing w:line="360" w:lineRule="auto"/>
        <w:rPr>
          <w:rFonts w:ascii="仿宋" w:eastAsia="仿宋" w:hAnsi="仿宋"/>
        </w:rPr>
      </w:pPr>
    </w:p>
    <w:p w14:paraId="6A37F670" w14:textId="77777777" w:rsidR="004C2406" w:rsidRDefault="0068137C">
      <w:pPr>
        <w:pStyle w:val="3"/>
        <w:jc w:val="left"/>
        <w:rPr>
          <w:rFonts w:ascii="黑体" w:eastAsia="黑体" w:hAnsi="黑体" w:cs="黑体"/>
          <w:b w:val="0"/>
          <w:sz w:val="28"/>
          <w:szCs w:val="28"/>
        </w:rPr>
      </w:pPr>
      <w:r>
        <w:rPr>
          <w:rFonts w:ascii="黑体" w:eastAsia="黑体" w:hAnsi="黑体" w:cs="黑体" w:hint="eastAsia"/>
          <w:b w:val="0"/>
          <w:sz w:val="28"/>
          <w:szCs w:val="28"/>
        </w:rPr>
        <w:t>任务二：报警预测</w:t>
      </w:r>
    </w:p>
    <w:p w14:paraId="7FF62982" w14:textId="77777777" w:rsidR="004C2406" w:rsidRDefault="0068137C">
      <w:pPr>
        <w:numPr>
          <w:ilvl w:val="0"/>
          <w:numId w:val="8"/>
        </w:numPr>
        <w:spacing w:line="360" w:lineRule="auto"/>
        <w:rPr>
          <w:rFonts w:ascii="仿宋" w:eastAsia="仿宋" w:hAnsi="仿宋"/>
        </w:rPr>
      </w:pPr>
      <w:r>
        <w:rPr>
          <w:rFonts w:ascii="仿宋" w:eastAsia="仿宋" w:hAnsi="仿宋" w:hint="eastAsia"/>
        </w:rPr>
        <w:t>根据任务一的结果，建立随机森林（随机森林相关参数考生可自定义，不做限制），使用任务一的结果训练随机森林模型，然后再将hive中</w:t>
      </w:r>
      <w:r>
        <w:rPr>
          <w:rFonts w:ascii="仿宋" w:eastAsia="仿宋" w:hAnsi="仿宋"/>
        </w:rPr>
        <w:t>dwd.fact_machine_learning_data_test</w:t>
      </w:r>
      <w:r>
        <w:rPr>
          <w:rFonts w:ascii="仿宋" w:eastAsia="仿宋" w:hAnsi="仿宋" w:hint="eastAsia"/>
        </w:rPr>
        <w:t>（表结构与</w:t>
      </w:r>
      <w:r>
        <w:rPr>
          <w:rFonts w:ascii="仿宋" w:eastAsia="仿宋" w:hAnsi="仿宋"/>
        </w:rPr>
        <w:t>dwd.fact_machine_learning_data一致</w:t>
      </w:r>
      <w:r>
        <w:rPr>
          <w:rFonts w:ascii="仿宋" w:eastAsia="仿宋" w:hAnsi="仿宋" w:hint="eastAsia"/>
        </w:rPr>
        <w:t>，</w:t>
      </w:r>
      <w:r>
        <w:rPr>
          <w:rFonts w:ascii="仿宋" w:eastAsia="仿宋" w:hAnsi="仿宋"/>
        </w:rPr>
        <w:t>但machine_record_state列值为空</w:t>
      </w:r>
      <w:r>
        <w:rPr>
          <w:rFonts w:ascii="仿宋" w:eastAsia="仿宋" w:hAnsi="仿宋" w:hint="eastAsia"/>
        </w:rPr>
        <w:t>）</w:t>
      </w:r>
      <w:r>
        <w:rPr>
          <w:rFonts w:ascii="仿宋" w:eastAsia="仿宋" w:hAnsi="仿宋"/>
        </w:rPr>
        <w:t>转成向量</w:t>
      </w:r>
      <w:r>
        <w:rPr>
          <w:rFonts w:ascii="仿宋" w:eastAsia="仿宋" w:hAnsi="仿宋" w:hint="eastAsia"/>
        </w:rPr>
        <w:t>，</w:t>
      </w:r>
      <w:r>
        <w:rPr>
          <w:rFonts w:ascii="仿宋" w:eastAsia="仿宋" w:hAnsi="仿宋"/>
        </w:rPr>
        <w:t>预测其是否报警将结果输出到mysql库shtd_industry中的ml_result表中</w:t>
      </w:r>
      <w:r>
        <w:rPr>
          <w:rFonts w:ascii="仿宋" w:eastAsia="仿宋" w:hAnsi="仿宋" w:hint="eastAsia"/>
        </w:rPr>
        <w:t>。在Linux的MySQL命令行中查询出所有数据并按照</w:t>
      </w:r>
      <w:r>
        <w:rPr>
          <w:rFonts w:ascii="仿宋" w:eastAsia="仿宋" w:hAnsi="仿宋"/>
        </w:rPr>
        <w:t>machine_record_id顺序排序</w:t>
      </w:r>
      <w:r>
        <w:rPr>
          <w:rFonts w:ascii="仿宋" w:eastAsia="仿宋" w:hAnsi="仿宋" w:hint="eastAsia"/>
        </w:rPr>
        <w:t>，将SQL语句与执行结果截图粘贴至对应报告</w:t>
      </w:r>
      <w:r>
        <w:rPr>
          <w:rFonts w:ascii="仿宋" w:eastAsia="仿宋" w:hAnsi="仿宋" w:hint="eastAsia"/>
        </w:rPr>
        <w:lastRenderedPageBreak/>
        <w:t>中。</w:t>
      </w:r>
    </w:p>
    <w:p w14:paraId="21A365FA" w14:textId="77777777" w:rsidR="004C2406" w:rsidRDefault="0068137C">
      <w:pPr>
        <w:spacing w:line="360" w:lineRule="auto"/>
        <w:ind w:left="420"/>
        <w:rPr>
          <w:rFonts w:ascii="仿宋" w:eastAsia="仿宋" w:hAnsi="仿宋"/>
        </w:rPr>
      </w:pPr>
      <w:r>
        <w:rPr>
          <w:rFonts w:ascii="仿宋" w:eastAsia="仿宋" w:hAnsi="仿宋"/>
        </w:rPr>
        <w:t>ml_result表结构</w:t>
      </w:r>
      <w:r>
        <w:rPr>
          <w:rFonts w:ascii="仿宋" w:eastAsia="仿宋" w:hAnsi="仿宋" w:hint="eastAsia"/>
        </w:rPr>
        <w:t>：</w:t>
      </w:r>
    </w:p>
    <w:tbl>
      <w:tblPr>
        <w:tblStyle w:val="a3"/>
        <w:tblW w:w="0" w:type="auto"/>
        <w:tblInd w:w="420" w:type="dxa"/>
        <w:tblLook w:val="04A0" w:firstRow="1" w:lastRow="0" w:firstColumn="1" w:lastColumn="0" w:noHBand="0" w:noVBand="1"/>
      </w:tblPr>
      <w:tblGrid>
        <w:gridCol w:w="2617"/>
        <w:gridCol w:w="1868"/>
        <w:gridCol w:w="1800"/>
        <w:gridCol w:w="1817"/>
      </w:tblGrid>
      <w:tr w:rsidR="004C2406" w14:paraId="69613149" w14:textId="77777777">
        <w:tc>
          <w:tcPr>
            <w:tcW w:w="2025" w:type="dxa"/>
          </w:tcPr>
          <w:p w14:paraId="148BE424" w14:textId="77777777" w:rsidR="004C2406" w:rsidRDefault="0068137C">
            <w:pPr>
              <w:spacing w:line="360" w:lineRule="auto"/>
            </w:pPr>
            <w:r>
              <w:t>字段</w:t>
            </w:r>
          </w:p>
        </w:tc>
        <w:tc>
          <w:tcPr>
            <w:tcW w:w="2025" w:type="dxa"/>
          </w:tcPr>
          <w:p w14:paraId="55BBF505" w14:textId="77777777" w:rsidR="004C2406" w:rsidRDefault="0068137C">
            <w:pPr>
              <w:spacing w:line="360" w:lineRule="auto"/>
            </w:pPr>
            <w:r>
              <w:t>类型</w:t>
            </w:r>
          </w:p>
        </w:tc>
        <w:tc>
          <w:tcPr>
            <w:tcW w:w="2026" w:type="dxa"/>
          </w:tcPr>
          <w:p w14:paraId="26B3A6A5" w14:textId="77777777" w:rsidR="004C2406" w:rsidRDefault="0068137C">
            <w:pPr>
              <w:spacing w:line="360" w:lineRule="auto"/>
            </w:pPr>
            <w:r>
              <w:t>中文含义</w:t>
            </w:r>
          </w:p>
        </w:tc>
        <w:tc>
          <w:tcPr>
            <w:tcW w:w="2026" w:type="dxa"/>
          </w:tcPr>
          <w:p w14:paraId="550CDC03" w14:textId="77777777" w:rsidR="004C2406" w:rsidRDefault="0068137C">
            <w:pPr>
              <w:spacing w:line="360" w:lineRule="auto"/>
            </w:pPr>
            <w:r>
              <w:t>备注</w:t>
            </w:r>
          </w:p>
        </w:tc>
      </w:tr>
      <w:tr w:rsidR="004C2406" w14:paraId="1931C8E3" w14:textId="77777777">
        <w:tc>
          <w:tcPr>
            <w:tcW w:w="2025" w:type="dxa"/>
          </w:tcPr>
          <w:p w14:paraId="50ACA153" w14:textId="77777777" w:rsidR="004C2406" w:rsidRDefault="0068137C">
            <w:pPr>
              <w:spacing w:line="360" w:lineRule="auto"/>
              <w:rPr>
                <w:rFonts w:ascii="仿宋" w:eastAsia="仿宋" w:hAnsi="仿宋"/>
              </w:rPr>
            </w:pPr>
            <w:r>
              <w:rPr>
                <w:rFonts w:ascii="仿宋" w:eastAsia="仿宋" w:hAnsi="仿宋"/>
              </w:rPr>
              <w:t>machine_record_id</w:t>
            </w:r>
          </w:p>
        </w:tc>
        <w:tc>
          <w:tcPr>
            <w:tcW w:w="2025" w:type="dxa"/>
          </w:tcPr>
          <w:p w14:paraId="09B5C4E6" w14:textId="77777777" w:rsidR="004C2406" w:rsidRDefault="0068137C">
            <w:pPr>
              <w:spacing w:line="360" w:lineRule="auto"/>
              <w:rPr>
                <w:rFonts w:ascii="仿宋" w:eastAsia="仿宋" w:hAnsi="仿宋"/>
              </w:rPr>
            </w:pPr>
            <w:r>
              <w:rPr>
                <w:rFonts w:ascii="仿宋" w:eastAsia="仿宋" w:hAnsi="仿宋" w:hint="eastAsia"/>
              </w:rPr>
              <w:t>int</w:t>
            </w:r>
          </w:p>
        </w:tc>
        <w:tc>
          <w:tcPr>
            <w:tcW w:w="2026" w:type="dxa"/>
          </w:tcPr>
          <w:p w14:paraId="1D4F5392" w14:textId="77777777" w:rsidR="004C2406" w:rsidRDefault="0068137C">
            <w:pPr>
              <w:spacing w:line="360" w:lineRule="auto"/>
              <w:rPr>
                <w:rFonts w:ascii="仿宋" w:eastAsia="仿宋" w:hAnsi="仿宋"/>
              </w:rPr>
            </w:pPr>
            <w:r>
              <w:rPr>
                <w:rFonts w:ascii="仿宋" w:eastAsia="仿宋" w:hAnsi="仿宋" w:hint="eastAsia"/>
              </w:rPr>
              <w:t>自增长id</w:t>
            </w:r>
          </w:p>
        </w:tc>
        <w:tc>
          <w:tcPr>
            <w:tcW w:w="2026" w:type="dxa"/>
          </w:tcPr>
          <w:p w14:paraId="0745BB5E" w14:textId="77777777" w:rsidR="004C2406" w:rsidRDefault="004C2406">
            <w:pPr>
              <w:spacing w:line="360" w:lineRule="auto"/>
              <w:rPr>
                <w:rFonts w:ascii="仿宋" w:eastAsia="仿宋" w:hAnsi="仿宋"/>
              </w:rPr>
            </w:pPr>
          </w:p>
        </w:tc>
      </w:tr>
      <w:tr w:rsidR="004C2406" w14:paraId="2F6817D4" w14:textId="77777777">
        <w:tc>
          <w:tcPr>
            <w:tcW w:w="2025" w:type="dxa"/>
          </w:tcPr>
          <w:p w14:paraId="25F467BC" w14:textId="77777777" w:rsidR="004C2406" w:rsidRDefault="0068137C">
            <w:pPr>
              <w:spacing w:line="360" w:lineRule="auto"/>
              <w:rPr>
                <w:rFonts w:ascii="仿宋" w:eastAsia="仿宋" w:hAnsi="仿宋"/>
              </w:rPr>
            </w:pPr>
            <w:r>
              <w:rPr>
                <w:rFonts w:ascii="仿宋" w:eastAsia="仿宋" w:hAnsi="仿宋"/>
              </w:rPr>
              <w:t>machine_record_state</w:t>
            </w:r>
          </w:p>
        </w:tc>
        <w:tc>
          <w:tcPr>
            <w:tcW w:w="2025" w:type="dxa"/>
          </w:tcPr>
          <w:p w14:paraId="2C3C64C6" w14:textId="77777777" w:rsidR="004C2406" w:rsidRDefault="0068137C">
            <w:pPr>
              <w:spacing w:line="360" w:lineRule="auto"/>
              <w:rPr>
                <w:rFonts w:ascii="仿宋" w:eastAsia="仿宋" w:hAnsi="仿宋"/>
              </w:rPr>
            </w:pPr>
            <w:r>
              <w:rPr>
                <w:rFonts w:ascii="仿宋" w:eastAsia="仿宋" w:hAnsi="仿宋" w:hint="eastAsia"/>
              </w:rPr>
              <w:t>double</w:t>
            </w:r>
          </w:p>
        </w:tc>
        <w:tc>
          <w:tcPr>
            <w:tcW w:w="2026" w:type="dxa"/>
          </w:tcPr>
          <w:p w14:paraId="23F2D2BA" w14:textId="77777777" w:rsidR="004C2406" w:rsidRDefault="0068137C">
            <w:pPr>
              <w:spacing w:line="360" w:lineRule="auto"/>
              <w:rPr>
                <w:rFonts w:ascii="仿宋" w:eastAsia="仿宋" w:hAnsi="仿宋"/>
              </w:rPr>
            </w:pPr>
            <w:r>
              <w:rPr>
                <w:rFonts w:ascii="仿宋" w:eastAsia="仿宋" w:hAnsi="仿宋" w:hint="eastAsia"/>
              </w:rPr>
              <w:t>机器状态</w:t>
            </w:r>
          </w:p>
        </w:tc>
        <w:tc>
          <w:tcPr>
            <w:tcW w:w="2026" w:type="dxa"/>
          </w:tcPr>
          <w:p w14:paraId="358AF865" w14:textId="77777777" w:rsidR="004C2406" w:rsidRDefault="0068137C">
            <w:pPr>
              <w:spacing w:line="360" w:lineRule="auto"/>
              <w:rPr>
                <w:rFonts w:ascii="仿宋" w:eastAsia="仿宋" w:hAnsi="仿宋"/>
              </w:rPr>
            </w:pPr>
            <w:r>
              <w:rPr>
                <w:rFonts w:ascii="仿宋" w:eastAsia="仿宋" w:hAnsi="仿宋" w:hint="eastAsia"/>
              </w:rPr>
              <w:t>报警为1，其他状态则为0</w:t>
            </w:r>
          </w:p>
        </w:tc>
      </w:tr>
    </w:tbl>
    <w:p w14:paraId="4766F163" w14:textId="77777777" w:rsidR="004C2406" w:rsidRDefault="0068137C">
      <w:pPr>
        <w:rPr>
          <w:rFonts w:ascii="宋体" w:eastAsia="宋体" w:hAnsi="宋体" w:cs="微软雅黑"/>
        </w:rPr>
      </w:pPr>
      <w:r>
        <w:rPr>
          <w:rFonts w:ascii="宋体" w:eastAsia="宋体" w:hAnsi="宋体" w:cs="微软雅黑" w:hint="eastAsia"/>
        </w:rPr>
        <w:br w:type="page"/>
      </w:r>
    </w:p>
    <w:p w14:paraId="534746D8" w14:textId="77777777" w:rsidR="004C2406" w:rsidRDefault="0068137C">
      <w:pPr>
        <w:pStyle w:val="2"/>
        <w:jc w:val="center"/>
      </w:pPr>
      <w:r>
        <w:rPr>
          <w:rFonts w:hint="eastAsia"/>
        </w:rPr>
        <w:lastRenderedPageBreak/>
        <w:t>模块</w:t>
      </w:r>
      <w:r>
        <w:rPr>
          <w:rFonts w:hint="eastAsia"/>
        </w:rPr>
        <w:t>D</w:t>
      </w:r>
      <w:r>
        <w:rPr>
          <w:rFonts w:hint="eastAsia"/>
        </w:rPr>
        <w:t>：数据采集与实时计算（</w:t>
      </w:r>
      <w:r>
        <w:rPr>
          <w:rFonts w:hint="eastAsia"/>
        </w:rPr>
        <w:t>20</w:t>
      </w:r>
      <w:r>
        <w:rPr>
          <w:rFonts w:hint="eastAsia"/>
        </w:rPr>
        <w:t>分）</w:t>
      </w:r>
    </w:p>
    <w:p w14:paraId="7075AB2D" w14:textId="77777777" w:rsidR="004C2406" w:rsidRDefault="0068137C">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4C2406" w14:paraId="0ED761AB" w14:textId="77777777">
        <w:trPr>
          <w:trHeight w:val="305"/>
          <w:jc w:val="center"/>
        </w:trPr>
        <w:tc>
          <w:tcPr>
            <w:tcW w:w="8359" w:type="dxa"/>
            <w:noWrap/>
            <w:vAlign w:val="bottom"/>
          </w:tcPr>
          <w:p w14:paraId="6D34CDF6" w14:textId="77777777" w:rsidR="004C2406" w:rsidRDefault="0068137C">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1DCE56DF"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各主机可通过Asbru工具或SSH客户端进行S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0FE77046"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请先检查ZooKeeper、Kafka、Redis端口看是否已启动，若未启动则各启动命令如下：</w:t>
            </w:r>
          </w:p>
          <w:p w14:paraId="3CCAD6F1"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ZK启动（netstat -ntlp查看2181端口是否打开）</w:t>
            </w:r>
          </w:p>
          <w:p w14:paraId="4CA4A727"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/usr/zk/zookeeper-3.4.6/bin/zkServer.sh start</w:t>
            </w:r>
          </w:p>
          <w:p w14:paraId="63AD6792"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Redis启动（netstat -ntlp查看6379端口是否打开）</w:t>
            </w:r>
          </w:p>
          <w:p w14:paraId="0E6B352B"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/usr/redis/bin/redis-server /usr/redis/bin/redis.conf</w:t>
            </w:r>
          </w:p>
          <w:p w14:paraId="41E36007"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Kafka启动（netstat -ntlp查看9092端口是否打开）</w:t>
            </w:r>
          </w:p>
          <w:p w14:paraId="4AE7C93B" w14:textId="77777777" w:rsidR="004C2406" w:rsidRDefault="0068137C">
            <w:pPr>
              <w:widowControl/>
              <w:spacing w:line="360" w:lineRule="auto"/>
              <w:jc w:val="left"/>
              <w:rPr>
                <w:rFonts w:ascii="仿宋_GB2312" w:eastAsia="仿宋_GB2312" w:hAnsi="仿宋_GB2312" w:cs="宋体"/>
                <w:kern w:val="0"/>
                <w:sz w:val="21"/>
                <w:szCs w:val="21"/>
              </w:rPr>
            </w:pPr>
            <w:r>
              <w:rPr>
                <w:rFonts w:ascii="仿宋_GB2312" w:eastAsia="仿宋_GB2312" w:hAnsi="仿宋_GB2312" w:cs="宋体" w:hint="eastAsia"/>
                <w:kern w:val="0"/>
                <w:sz w:val="21"/>
                <w:szCs w:val="21"/>
              </w:rPr>
              <w:t>/opt/kafka/kafka_2.11-2.0.0/bin/kafka-server-start.sh -daemon（空格连接下一行）/opt/kafka/kafka_2.11-2.0.0/config/server.properties</w:t>
            </w:r>
          </w:p>
          <w:p w14:paraId="391FAA5C"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Flink任务在Yarn上用per job模式（即Job分离模式，不采用Session模式），方便Yarn回收资源。</w:t>
            </w:r>
          </w:p>
        </w:tc>
      </w:tr>
    </w:tbl>
    <w:p w14:paraId="77CA9337" w14:textId="77777777" w:rsidR="004C2406" w:rsidRDefault="0068137C">
      <w:pPr>
        <w:pStyle w:val="3"/>
        <w:jc w:val="left"/>
        <w:rPr>
          <w:rFonts w:ascii="黑体" w:eastAsia="黑体" w:hAnsi="黑体" w:cs="黑体"/>
          <w:b w:val="0"/>
          <w:sz w:val="28"/>
          <w:szCs w:val="28"/>
        </w:rPr>
      </w:pPr>
      <w:r>
        <w:rPr>
          <w:rFonts w:ascii="黑体" w:eastAsia="黑体" w:hAnsi="黑体" w:cs="黑体" w:hint="eastAsia"/>
          <w:b w:val="0"/>
          <w:sz w:val="28"/>
          <w:szCs w:val="28"/>
        </w:rPr>
        <w:t>任务一：实时数据采集</w:t>
      </w:r>
    </w:p>
    <w:p w14:paraId="317EAABB" w14:textId="77777777" w:rsidR="004C2406" w:rsidRDefault="0068137C">
      <w:pPr>
        <w:numPr>
          <w:ilvl w:val="0"/>
          <w:numId w:val="9"/>
        </w:numPr>
        <w:spacing w:line="360" w:lineRule="auto"/>
        <w:rPr>
          <w:rFonts w:ascii="仿宋" w:eastAsia="仿宋" w:hAnsi="仿宋"/>
        </w:rPr>
      </w:pPr>
      <w:r>
        <w:rPr>
          <w:rFonts w:ascii="仿宋" w:eastAsia="仿宋" w:hAnsi="仿宋" w:hint="eastAsia"/>
        </w:rPr>
        <w:t>在Master节点使用Flume采集/data_log目录下实时日志文件中的数据，将数据存入到Kafka的Topic中（topic名称分别为ChangeRecord和EnvironmentData，分区数为4），将Flume的配置截图粘贴至对应报告中；</w:t>
      </w:r>
    </w:p>
    <w:p w14:paraId="63688440" w14:textId="77777777" w:rsidR="004C2406" w:rsidRDefault="0068137C">
      <w:pPr>
        <w:numPr>
          <w:ilvl w:val="0"/>
          <w:numId w:val="9"/>
        </w:numPr>
        <w:spacing w:line="360" w:lineRule="auto"/>
        <w:rPr>
          <w:rFonts w:ascii="仿宋" w:eastAsia="仿宋" w:hAnsi="仿宋"/>
        </w:rPr>
      </w:pPr>
      <w:r>
        <w:rPr>
          <w:rFonts w:ascii="仿宋" w:eastAsia="仿宋" w:hAnsi="仿宋"/>
        </w:rPr>
        <w:t>F</w:t>
      </w:r>
      <w:r>
        <w:rPr>
          <w:rFonts w:ascii="仿宋" w:eastAsia="仿宋" w:hAnsi="仿宋" w:hint="eastAsia"/>
        </w:rPr>
        <w:t>lume接收数据注入kafka</w:t>
      </w:r>
      <w:r>
        <w:rPr>
          <w:rFonts w:ascii="仿宋" w:eastAsia="仿宋" w:hAnsi="仿宋"/>
        </w:rPr>
        <w:t xml:space="preserve"> 的同时</w:t>
      </w:r>
      <w:r>
        <w:rPr>
          <w:rFonts w:ascii="仿宋" w:eastAsia="仿宋" w:hAnsi="仿宋" w:hint="eastAsia"/>
        </w:rPr>
        <w:t>，</w:t>
      </w:r>
      <w:r>
        <w:rPr>
          <w:rFonts w:ascii="仿宋" w:eastAsia="仿宋" w:hAnsi="仿宋"/>
        </w:rPr>
        <w:t>将数据备份到HDFS目录</w:t>
      </w:r>
      <w:r>
        <w:rPr>
          <w:rFonts w:ascii="仿宋" w:eastAsia="仿宋" w:hAnsi="仿宋" w:hint="eastAsia"/>
        </w:rPr>
        <w:t>/</w:t>
      </w:r>
      <w:r>
        <w:rPr>
          <w:rFonts w:ascii="仿宋" w:eastAsia="仿宋" w:hAnsi="仿宋"/>
        </w:rPr>
        <w:t>user/test/flumebackup下</w:t>
      </w:r>
      <w:r>
        <w:rPr>
          <w:rFonts w:ascii="仿宋" w:eastAsia="仿宋" w:hAnsi="仿宋" w:hint="eastAsia"/>
        </w:rPr>
        <w:t>，将备份结果截图粘贴至对应报告中。</w:t>
      </w:r>
    </w:p>
    <w:p w14:paraId="3BA66D8E" w14:textId="77777777" w:rsidR="004C2406" w:rsidRDefault="0068137C">
      <w:pPr>
        <w:pStyle w:val="3"/>
        <w:jc w:val="left"/>
        <w:rPr>
          <w:rFonts w:ascii="黑体" w:eastAsia="黑体" w:hAnsi="黑体" w:cs="黑体"/>
          <w:b w:val="0"/>
          <w:sz w:val="28"/>
          <w:szCs w:val="28"/>
        </w:rPr>
      </w:pPr>
      <w:r>
        <w:rPr>
          <w:rFonts w:ascii="黑体" w:eastAsia="黑体" w:hAnsi="黑体" w:cs="黑体" w:hint="eastAsia"/>
          <w:b w:val="0"/>
          <w:sz w:val="28"/>
          <w:szCs w:val="28"/>
        </w:rPr>
        <w:lastRenderedPageBreak/>
        <w:t>任务二：使用Flink处理Kafka中的数据</w:t>
      </w:r>
    </w:p>
    <w:p w14:paraId="7AC5C669" w14:textId="77777777" w:rsidR="004C2406" w:rsidRDefault="0068137C">
      <w:pPr>
        <w:spacing w:line="360" w:lineRule="auto"/>
        <w:ind w:firstLineChars="200" w:firstLine="480"/>
        <w:rPr>
          <w:rFonts w:ascii="仿宋" w:eastAsia="仿宋" w:hAnsi="仿宋"/>
        </w:rPr>
      </w:pPr>
      <w:r>
        <w:rPr>
          <w:rFonts w:ascii="仿宋" w:eastAsia="仿宋" w:hAnsi="仿宋" w:hint="eastAsia"/>
        </w:rPr>
        <w:t>编写Scala工程代码，使用Flink消费Kafka中Topic为ChangeRecord及EnvironmentData的数据并进行相应的数据统计计算。</w:t>
      </w:r>
    </w:p>
    <w:p w14:paraId="1059A495" w14:textId="77777777" w:rsidR="004C2406" w:rsidRDefault="0068137C">
      <w:pPr>
        <w:numPr>
          <w:ilvl w:val="0"/>
          <w:numId w:val="10"/>
        </w:numPr>
        <w:spacing w:line="360" w:lineRule="auto"/>
        <w:rPr>
          <w:rFonts w:ascii="仿宋" w:eastAsia="仿宋" w:hAnsi="仿宋"/>
        </w:rPr>
      </w:pPr>
      <w:r>
        <w:rPr>
          <w:rFonts w:ascii="仿宋" w:eastAsia="仿宋" w:hAnsi="仿宋" w:hint="eastAsia"/>
        </w:rPr>
        <w:t>使用Flink消费Kafka中EnvironmentData主题的数据,监控各环境检测设备数据，当温度（Temperature字段）持续10分钟高于39度时记录为预警数据（设备id，温度，预警时间），将该环境检测设备的预警数据写入Mysql表envtemperaturealarm中，然后在Linux的MySQL命令行中根据MachineID逆序排序，查询出前3条，将SQL语句与执行结果截图粘贴至对应报告中;</w:t>
      </w:r>
    </w:p>
    <w:p w14:paraId="5A0B941C" w14:textId="77777777" w:rsidR="004C2406" w:rsidRDefault="0068137C">
      <w:pPr>
        <w:numPr>
          <w:ilvl w:val="0"/>
          <w:numId w:val="10"/>
        </w:numPr>
        <w:spacing w:line="360" w:lineRule="auto"/>
        <w:rPr>
          <w:rFonts w:ascii="仿宋" w:eastAsia="仿宋" w:hAnsi="仿宋"/>
        </w:rPr>
      </w:pPr>
      <w:r>
        <w:rPr>
          <w:rFonts w:ascii="仿宋" w:eastAsia="仿宋" w:hAnsi="仿宋" w:hint="eastAsia"/>
        </w:rPr>
        <w:t>使用Flink消费Kafka中ChangeRecord主题的数据，每隔10分钟输出最近2小时内各车间运行时间最长的前两台设备，数据输出到MySQL表runlongestmachine表（表结构如下）中，然后在Linux的MySQL命令行中根据车间号正序查询前5条数据，此查询操作共做两次，间隔大于10分钟，将SQL语句与两次的执行结果截图粘贴至对应报告中；</w:t>
      </w:r>
    </w:p>
    <w:tbl>
      <w:tblPr>
        <w:tblStyle w:val="a3"/>
        <w:tblpPr w:leftFromText="180" w:rightFromText="180" w:vertAnchor="text" w:horzAnchor="page" w:tblpXSpec="center" w:tblpY="410"/>
        <w:tblOverlap w:val="never"/>
        <w:tblW w:w="0" w:type="auto"/>
        <w:jc w:val="center"/>
        <w:tblLook w:val="04A0" w:firstRow="1" w:lastRow="0" w:firstColumn="1" w:lastColumn="0" w:noHBand="0" w:noVBand="1"/>
      </w:tblPr>
      <w:tblGrid>
        <w:gridCol w:w="2496"/>
        <w:gridCol w:w="1171"/>
        <w:gridCol w:w="1900"/>
        <w:gridCol w:w="2955"/>
      </w:tblGrid>
      <w:tr w:rsidR="004C2406" w14:paraId="16C8B4DC" w14:textId="77777777">
        <w:trPr>
          <w:jc w:val="center"/>
        </w:trPr>
        <w:tc>
          <w:tcPr>
            <w:tcW w:w="2496" w:type="dxa"/>
          </w:tcPr>
          <w:p w14:paraId="093DE7EB" w14:textId="77777777" w:rsidR="004C2406" w:rsidRDefault="0068137C">
            <w:pPr>
              <w:spacing w:line="360" w:lineRule="auto"/>
            </w:pPr>
            <w:r>
              <w:t>字段</w:t>
            </w:r>
          </w:p>
        </w:tc>
        <w:tc>
          <w:tcPr>
            <w:tcW w:w="1171" w:type="dxa"/>
          </w:tcPr>
          <w:p w14:paraId="26F6CB82" w14:textId="77777777" w:rsidR="004C2406" w:rsidRDefault="0068137C">
            <w:pPr>
              <w:spacing w:line="360" w:lineRule="auto"/>
            </w:pPr>
            <w:r>
              <w:t>类型</w:t>
            </w:r>
          </w:p>
        </w:tc>
        <w:tc>
          <w:tcPr>
            <w:tcW w:w="1900" w:type="dxa"/>
          </w:tcPr>
          <w:p w14:paraId="64EA0959" w14:textId="77777777" w:rsidR="004C2406" w:rsidRDefault="0068137C">
            <w:pPr>
              <w:spacing w:line="360" w:lineRule="auto"/>
            </w:pPr>
            <w:r>
              <w:t>中文含义</w:t>
            </w:r>
          </w:p>
        </w:tc>
        <w:tc>
          <w:tcPr>
            <w:tcW w:w="2955" w:type="dxa"/>
          </w:tcPr>
          <w:p w14:paraId="01759458" w14:textId="77777777" w:rsidR="004C2406" w:rsidRDefault="0068137C">
            <w:pPr>
              <w:spacing w:line="360" w:lineRule="auto"/>
            </w:pPr>
            <w:r>
              <w:t>备注</w:t>
            </w:r>
          </w:p>
        </w:tc>
      </w:tr>
      <w:tr w:rsidR="004C2406" w14:paraId="6B5590E2" w14:textId="77777777">
        <w:trPr>
          <w:jc w:val="center"/>
        </w:trPr>
        <w:tc>
          <w:tcPr>
            <w:tcW w:w="2496" w:type="dxa"/>
          </w:tcPr>
          <w:p w14:paraId="2CCF1AF0" w14:textId="77777777" w:rsidR="004C2406" w:rsidRDefault="0068137C">
            <w:pPr>
              <w:spacing w:line="360" w:lineRule="auto"/>
            </w:pPr>
            <w:r>
              <w:rPr>
                <w:rFonts w:hint="eastAsia"/>
              </w:rPr>
              <w:t>MachineFactory</w:t>
            </w:r>
          </w:p>
        </w:tc>
        <w:tc>
          <w:tcPr>
            <w:tcW w:w="1171" w:type="dxa"/>
          </w:tcPr>
          <w:p w14:paraId="20494550" w14:textId="77777777" w:rsidR="004C2406" w:rsidRDefault="0068137C">
            <w:pPr>
              <w:spacing w:line="360" w:lineRule="auto"/>
            </w:pPr>
            <w:r>
              <w:rPr>
                <w:rFonts w:hint="eastAsia"/>
              </w:rPr>
              <w:t>int</w:t>
            </w:r>
          </w:p>
        </w:tc>
        <w:tc>
          <w:tcPr>
            <w:tcW w:w="1900" w:type="dxa"/>
          </w:tcPr>
          <w:p w14:paraId="35F4E145" w14:textId="77777777" w:rsidR="004C2406" w:rsidRDefault="0068137C">
            <w:pPr>
              <w:spacing w:line="360" w:lineRule="auto"/>
            </w:pPr>
            <w:r>
              <w:rPr>
                <w:rFonts w:hint="eastAsia"/>
              </w:rPr>
              <w:t>车间号</w:t>
            </w:r>
          </w:p>
        </w:tc>
        <w:tc>
          <w:tcPr>
            <w:tcW w:w="2955" w:type="dxa"/>
          </w:tcPr>
          <w:p w14:paraId="0E72F60A" w14:textId="77777777" w:rsidR="004C2406" w:rsidRDefault="004C2406">
            <w:pPr>
              <w:spacing w:line="360" w:lineRule="auto"/>
            </w:pPr>
          </w:p>
        </w:tc>
      </w:tr>
      <w:tr w:rsidR="004C2406" w14:paraId="79456368" w14:textId="77777777">
        <w:trPr>
          <w:jc w:val="center"/>
        </w:trPr>
        <w:tc>
          <w:tcPr>
            <w:tcW w:w="2496" w:type="dxa"/>
          </w:tcPr>
          <w:p w14:paraId="4CA4113B" w14:textId="77777777" w:rsidR="004C2406" w:rsidRDefault="0068137C">
            <w:pPr>
              <w:spacing w:line="360" w:lineRule="auto"/>
            </w:pPr>
            <w:r>
              <w:rPr>
                <w:rFonts w:hint="eastAsia"/>
              </w:rPr>
              <w:t>Outtime</w:t>
            </w:r>
          </w:p>
        </w:tc>
        <w:tc>
          <w:tcPr>
            <w:tcW w:w="1171" w:type="dxa"/>
          </w:tcPr>
          <w:p w14:paraId="4D35EA43" w14:textId="77777777" w:rsidR="004C2406" w:rsidRDefault="0068137C">
            <w:pPr>
              <w:spacing w:line="360" w:lineRule="auto"/>
            </w:pPr>
            <w:r>
              <w:rPr>
                <w:rFonts w:hint="eastAsia"/>
              </w:rPr>
              <w:t>varchar</w:t>
            </w:r>
          </w:p>
        </w:tc>
        <w:tc>
          <w:tcPr>
            <w:tcW w:w="1900" w:type="dxa"/>
          </w:tcPr>
          <w:p w14:paraId="2868E069" w14:textId="77777777" w:rsidR="004C2406" w:rsidRDefault="0068137C">
            <w:pPr>
              <w:spacing w:line="360" w:lineRule="auto"/>
            </w:pPr>
            <w:r>
              <w:rPr>
                <w:rFonts w:hint="eastAsia"/>
              </w:rPr>
              <w:t>毫秒数时间戳</w:t>
            </w:r>
          </w:p>
        </w:tc>
        <w:tc>
          <w:tcPr>
            <w:tcW w:w="2955" w:type="dxa"/>
          </w:tcPr>
          <w:p w14:paraId="5A75EE57" w14:textId="77777777" w:rsidR="004C2406" w:rsidRDefault="0068137C">
            <w:pPr>
              <w:spacing w:line="360" w:lineRule="auto"/>
            </w:pPr>
            <w:r>
              <w:rPr>
                <w:rFonts w:hint="eastAsia"/>
              </w:rPr>
              <w:t>计算数据输出时的时间</w:t>
            </w:r>
          </w:p>
        </w:tc>
      </w:tr>
      <w:tr w:rsidR="004C2406" w14:paraId="5C6F03B2" w14:textId="77777777">
        <w:trPr>
          <w:jc w:val="center"/>
        </w:trPr>
        <w:tc>
          <w:tcPr>
            <w:tcW w:w="2496" w:type="dxa"/>
          </w:tcPr>
          <w:p w14:paraId="76038AE2" w14:textId="77777777" w:rsidR="004C2406" w:rsidRDefault="0068137C">
            <w:pPr>
              <w:spacing w:line="360" w:lineRule="auto"/>
            </w:pPr>
            <w:r>
              <w:rPr>
                <w:rFonts w:hint="eastAsia"/>
              </w:rPr>
              <w:t>Longestmachine</w:t>
            </w:r>
          </w:p>
        </w:tc>
        <w:tc>
          <w:tcPr>
            <w:tcW w:w="1171" w:type="dxa"/>
          </w:tcPr>
          <w:p w14:paraId="00F3F4EB" w14:textId="77777777" w:rsidR="004C2406" w:rsidRDefault="0068137C">
            <w:pPr>
              <w:spacing w:line="360" w:lineRule="auto"/>
            </w:pPr>
            <w:r>
              <w:rPr>
                <w:rFonts w:hint="eastAsia"/>
              </w:rPr>
              <w:t>int</w:t>
            </w:r>
          </w:p>
        </w:tc>
        <w:tc>
          <w:tcPr>
            <w:tcW w:w="1900" w:type="dxa"/>
          </w:tcPr>
          <w:p w14:paraId="2A0795BE" w14:textId="77777777" w:rsidR="004C2406" w:rsidRDefault="0068137C">
            <w:pPr>
              <w:spacing w:line="360" w:lineRule="auto"/>
            </w:pPr>
            <w:r>
              <w:rPr>
                <w:rFonts w:hint="eastAsia"/>
              </w:rPr>
              <w:t>最长设备</w:t>
            </w:r>
          </w:p>
        </w:tc>
        <w:tc>
          <w:tcPr>
            <w:tcW w:w="2955" w:type="dxa"/>
          </w:tcPr>
          <w:p w14:paraId="0008609C" w14:textId="77777777" w:rsidR="004C2406" w:rsidRDefault="0068137C">
            <w:pPr>
              <w:spacing w:line="360" w:lineRule="auto"/>
            </w:pPr>
            <w:r>
              <w:rPr>
                <w:rFonts w:hint="eastAsia"/>
              </w:rPr>
              <w:t>运行时间最长的设备号</w:t>
            </w:r>
          </w:p>
        </w:tc>
      </w:tr>
      <w:tr w:rsidR="004C2406" w14:paraId="4BFE4C46" w14:textId="77777777">
        <w:trPr>
          <w:jc w:val="center"/>
        </w:trPr>
        <w:tc>
          <w:tcPr>
            <w:tcW w:w="2496" w:type="dxa"/>
          </w:tcPr>
          <w:p w14:paraId="29ED9CA5" w14:textId="77777777" w:rsidR="004C2406" w:rsidRDefault="0068137C">
            <w:pPr>
              <w:spacing w:line="360" w:lineRule="auto"/>
            </w:pPr>
            <w:r>
              <w:rPr>
                <w:rFonts w:hint="eastAsia"/>
              </w:rPr>
              <w:t>Secondmachine</w:t>
            </w:r>
          </w:p>
        </w:tc>
        <w:tc>
          <w:tcPr>
            <w:tcW w:w="1171" w:type="dxa"/>
          </w:tcPr>
          <w:p w14:paraId="1B9F2EB3" w14:textId="77777777" w:rsidR="004C2406" w:rsidRDefault="0068137C">
            <w:pPr>
              <w:spacing w:line="360" w:lineRule="auto"/>
            </w:pPr>
            <w:r>
              <w:rPr>
                <w:rFonts w:hint="eastAsia"/>
              </w:rPr>
              <w:t>int</w:t>
            </w:r>
          </w:p>
        </w:tc>
        <w:tc>
          <w:tcPr>
            <w:tcW w:w="1900" w:type="dxa"/>
          </w:tcPr>
          <w:p w14:paraId="44CF4AD0" w14:textId="77777777" w:rsidR="004C2406" w:rsidRDefault="0068137C">
            <w:pPr>
              <w:spacing w:line="360" w:lineRule="auto"/>
            </w:pPr>
            <w:r>
              <w:rPr>
                <w:rFonts w:hint="eastAsia"/>
              </w:rPr>
              <w:t>次长设备</w:t>
            </w:r>
          </w:p>
        </w:tc>
        <w:tc>
          <w:tcPr>
            <w:tcW w:w="2955" w:type="dxa"/>
          </w:tcPr>
          <w:p w14:paraId="5F75F9D5" w14:textId="77777777" w:rsidR="004C2406" w:rsidRDefault="004C2406">
            <w:pPr>
              <w:spacing w:line="360" w:lineRule="auto"/>
            </w:pPr>
          </w:p>
        </w:tc>
      </w:tr>
    </w:tbl>
    <w:p w14:paraId="75C108D8" w14:textId="77777777" w:rsidR="004C2406" w:rsidRDefault="004C2406">
      <w:pPr>
        <w:spacing w:line="360" w:lineRule="auto"/>
        <w:rPr>
          <w:rFonts w:ascii="仿宋" w:eastAsia="仿宋" w:hAnsi="仿宋"/>
        </w:rPr>
      </w:pPr>
    </w:p>
    <w:p w14:paraId="097D4A7F" w14:textId="77777777" w:rsidR="004C2406" w:rsidRDefault="0068137C">
      <w:pPr>
        <w:numPr>
          <w:ilvl w:val="0"/>
          <w:numId w:val="10"/>
        </w:numPr>
        <w:spacing w:line="360" w:lineRule="auto"/>
        <w:rPr>
          <w:rFonts w:ascii="仿宋" w:eastAsia="仿宋" w:hAnsi="仿宋"/>
        </w:rPr>
      </w:pPr>
      <w:r>
        <w:rPr>
          <w:rFonts w:ascii="仿宋" w:eastAsia="仿宋" w:hAnsi="仿宋" w:hint="eastAsia"/>
        </w:rPr>
        <w:t>使用Flink消费Kafka中ChangeRecord主题的数据，统计每个设备状态信息，当某设备的状态在24小时内连续三小时为“预警”状态没有改变，则将该设备的状态数据写入MySql表recordstatealarm中，然后在Linux的MySQL命令行中根据MachineID逆序排序，查询出前3条，将SQL语句与执行结果截图粘贴至对应报告中。</w:t>
      </w:r>
    </w:p>
    <w:p w14:paraId="269F9FB6" w14:textId="77777777" w:rsidR="004C2406" w:rsidRDefault="0068137C">
      <w:pPr>
        <w:keepNext/>
        <w:wordWrap w:val="0"/>
      </w:pPr>
      <w:r>
        <w:br w:type="page"/>
      </w:r>
    </w:p>
    <w:p w14:paraId="54BEDE16" w14:textId="77777777" w:rsidR="004C2406" w:rsidRDefault="0068137C">
      <w:pPr>
        <w:pStyle w:val="2"/>
        <w:jc w:val="center"/>
      </w:pPr>
      <w:r>
        <w:rPr>
          <w:rFonts w:hint="eastAsia"/>
        </w:rPr>
        <w:lastRenderedPageBreak/>
        <w:t>模块</w:t>
      </w:r>
      <w:r>
        <w:rPr>
          <w:rFonts w:hint="eastAsia"/>
        </w:rPr>
        <w:t>E</w:t>
      </w:r>
      <w:r>
        <w:rPr>
          <w:rFonts w:hint="eastAsia"/>
        </w:rPr>
        <w:t>：数据可视化（</w:t>
      </w:r>
      <w:r>
        <w:rPr>
          <w:rFonts w:hint="eastAsia"/>
        </w:rPr>
        <w:t>15</w:t>
      </w:r>
      <w:r>
        <w:rPr>
          <w:rFonts w:hint="eastAsia"/>
        </w:rPr>
        <w:t>分）</w:t>
      </w:r>
    </w:p>
    <w:p w14:paraId="395ACB15" w14:textId="77777777" w:rsidR="004C2406" w:rsidRDefault="0068137C">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4C2406" w14:paraId="54C5B534" w14:textId="77777777">
        <w:trPr>
          <w:trHeight w:val="305"/>
          <w:jc w:val="center"/>
        </w:trPr>
        <w:tc>
          <w:tcPr>
            <w:tcW w:w="8359" w:type="dxa"/>
            <w:noWrap/>
            <w:vAlign w:val="bottom"/>
          </w:tcPr>
          <w:p w14:paraId="6B2DBD57" w14:textId="77777777" w:rsidR="004C2406" w:rsidRDefault="0068137C">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数据接口地址及接口描述详见各模块服务端说明。</w:t>
            </w:r>
          </w:p>
        </w:tc>
      </w:tr>
    </w:tbl>
    <w:p w14:paraId="3FC57CCF" w14:textId="77777777" w:rsidR="004C2406" w:rsidRDefault="004C2406"/>
    <w:p w14:paraId="1651E0C7" w14:textId="77777777" w:rsidR="004C2406" w:rsidRDefault="0068137C">
      <w:pPr>
        <w:pStyle w:val="3"/>
        <w:jc w:val="left"/>
        <w:rPr>
          <w:rFonts w:ascii="黑体" w:eastAsia="黑体" w:hAnsi="黑体" w:cs="黑体"/>
          <w:b w:val="0"/>
          <w:sz w:val="28"/>
          <w:szCs w:val="28"/>
        </w:rPr>
      </w:pPr>
      <w:r>
        <w:rPr>
          <w:rFonts w:ascii="黑体" w:eastAsia="黑体" w:hAnsi="黑体" w:cs="黑体" w:hint="eastAsia"/>
          <w:b w:val="0"/>
          <w:sz w:val="28"/>
          <w:szCs w:val="28"/>
        </w:rPr>
        <w:t>任务一：用饼状图展示某设备当天各状态时间</w:t>
      </w:r>
    </w:p>
    <w:p w14:paraId="5E28E205" w14:textId="77777777" w:rsidR="004C2406" w:rsidRDefault="0068137C">
      <w:pPr>
        <w:spacing w:line="360" w:lineRule="auto"/>
        <w:rPr>
          <w:rFonts w:ascii="仿宋" w:eastAsia="仿宋" w:hAnsi="仿宋"/>
        </w:rPr>
      </w:pPr>
      <w:r>
        <w:rPr>
          <w:rFonts w:ascii="仿宋" w:eastAsia="仿宋" w:hAnsi="仿宋" w:hint="eastAsia"/>
        </w:rPr>
        <w:t>编写Vue工程代码，根据接口，用饼状图展示某日该设备的各个状态的运行时长占比，同时将用于图表展示的数据结构在浏览器的console中进行打印输出，将图表可视化结果和浏览器console打印结果分别截图并粘贴至对应报告中。</w:t>
      </w:r>
    </w:p>
    <w:p w14:paraId="6173CEB4" w14:textId="77777777" w:rsidR="004C2406" w:rsidRDefault="0068137C">
      <w:pPr>
        <w:pStyle w:val="3"/>
        <w:jc w:val="left"/>
        <w:rPr>
          <w:rFonts w:ascii="黑体" w:eastAsia="黑体" w:hAnsi="黑体" w:cs="黑体"/>
          <w:b w:val="0"/>
          <w:sz w:val="28"/>
          <w:szCs w:val="28"/>
        </w:rPr>
      </w:pPr>
      <w:r>
        <w:rPr>
          <w:rFonts w:ascii="黑体" w:eastAsia="黑体" w:hAnsi="黑体" w:cs="黑体" w:hint="eastAsia"/>
          <w:b w:val="0"/>
          <w:sz w:val="28"/>
          <w:szCs w:val="28"/>
        </w:rPr>
        <w:t>任务二：用柱状图展示各车间设备每月平均运行时长</w:t>
      </w:r>
    </w:p>
    <w:p w14:paraId="32CDB705" w14:textId="77777777" w:rsidR="004C2406" w:rsidRDefault="0068137C">
      <w:pPr>
        <w:spacing w:line="360" w:lineRule="auto"/>
        <w:rPr>
          <w:rFonts w:ascii="仿宋" w:eastAsia="仿宋" w:hAnsi="仿宋"/>
        </w:rPr>
      </w:pPr>
      <w:bookmarkStart w:id="8" w:name="OLE_LINK1"/>
      <w:bookmarkStart w:id="9" w:name="OLE_LINK2"/>
      <w:r>
        <w:rPr>
          <w:rFonts w:ascii="仿宋" w:eastAsia="仿宋" w:hAnsi="仿宋" w:hint="eastAsia"/>
        </w:rPr>
        <w:t>编写Vue工程代码，根据接口，用柱状图展示各车间设备每月平均运行时长，同时将用于图表展示的数据结构在浏览器的console中进行打印输出，将图表可视化结果和浏览器console打印结果分别截图并粘贴至对应报告中。</w:t>
      </w:r>
      <w:bookmarkEnd w:id="8"/>
      <w:bookmarkEnd w:id="9"/>
    </w:p>
    <w:p w14:paraId="18F2F650" w14:textId="77777777" w:rsidR="004C2406" w:rsidRDefault="0068137C">
      <w:pPr>
        <w:pStyle w:val="3"/>
        <w:jc w:val="left"/>
        <w:rPr>
          <w:rFonts w:ascii="黑体" w:eastAsia="黑体" w:hAnsi="黑体" w:cs="黑体"/>
          <w:b w:val="0"/>
          <w:sz w:val="28"/>
          <w:szCs w:val="28"/>
        </w:rPr>
      </w:pPr>
      <w:r>
        <w:rPr>
          <w:rFonts w:ascii="黑体" w:eastAsia="黑体" w:hAnsi="黑体" w:cs="黑体" w:hint="eastAsia"/>
          <w:b w:val="0"/>
          <w:sz w:val="28"/>
          <w:szCs w:val="28"/>
        </w:rPr>
        <w:t>任务三：用折线图展示机器运行时长</w:t>
      </w:r>
    </w:p>
    <w:p w14:paraId="3BE01715" w14:textId="77777777" w:rsidR="004C2406" w:rsidRDefault="0068137C">
      <w:pPr>
        <w:spacing w:line="360" w:lineRule="auto"/>
        <w:rPr>
          <w:rFonts w:ascii="仿宋" w:eastAsia="仿宋" w:hAnsi="仿宋"/>
        </w:rPr>
      </w:pPr>
      <w:r>
        <w:rPr>
          <w:rFonts w:ascii="仿宋" w:eastAsia="仿宋" w:hAnsi="仿宋" w:hint="eastAsia"/>
        </w:rPr>
        <w:t>编写Vue工程代码，根据接口，用折线图展示某机器在某一周的运行时长，同时将用于图表展示的数据结构在浏览器的console中进行打印输出，将图表可视化结果和浏览器console打印结果分别截图并粘贴至对应报告中。</w:t>
      </w:r>
    </w:p>
    <w:p w14:paraId="1EE24710" w14:textId="77777777" w:rsidR="004C2406" w:rsidRDefault="0068137C">
      <w:pPr>
        <w:pStyle w:val="3"/>
        <w:jc w:val="left"/>
        <w:rPr>
          <w:rFonts w:ascii="黑体" w:eastAsia="黑体" w:hAnsi="黑体" w:cs="黑体"/>
          <w:b w:val="0"/>
          <w:sz w:val="28"/>
          <w:szCs w:val="28"/>
        </w:rPr>
      </w:pPr>
      <w:r>
        <w:rPr>
          <w:rFonts w:ascii="黑体" w:eastAsia="黑体" w:hAnsi="黑体" w:cs="黑体" w:hint="eastAsia"/>
          <w:b w:val="0"/>
          <w:sz w:val="28"/>
          <w:szCs w:val="28"/>
        </w:rPr>
        <w:t>任务四：用散点图展示PM2.5浓度变化</w:t>
      </w:r>
    </w:p>
    <w:p w14:paraId="69CD00C2" w14:textId="77777777" w:rsidR="004C2406" w:rsidRDefault="0068137C">
      <w:pPr>
        <w:spacing w:line="360" w:lineRule="auto"/>
        <w:rPr>
          <w:rFonts w:ascii="仿宋" w:eastAsia="仿宋" w:hAnsi="仿宋"/>
        </w:rPr>
      </w:pPr>
      <w:r>
        <w:rPr>
          <w:rFonts w:ascii="仿宋" w:eastAsia="仿宋" w:hAnsi="仿宋" w:hint="eastAsia"/>
        </w:rPr>
        <w:t>编写Vue工程代码，根据接口，用散点图展示设备所处环境的PM2.5浓度的变化，同时将用于图表展示的数据结构在浏览器的console中进行打印输出，将图表可视化结果和浏览器console打印结果分别截图并粘贴至对应报告中。</w:t>
      </w:r>
    </w:p>
    <w:p w14:paraId="78A30B68" w14:textId="77777777" w:rsidR="004C2406" w:rsidRDefault="0068137C">
      <w:pPr>
        <w:pStyle w:val="3"/>
        <w:jc w:val="left"/>
        <w:rPr>
          <w:rFonts w:ascii="黑体" w:eastAsia="黑体" w:hAnsi="黑体" w:cs="黑体"/>
          <w:b w:val="0"/>
          <w:sz w:val="28"/>
          <w:szCs w:val="28"/>
        </w:rPr>
      </w:pPr>
      <w:r>
        <w:rPr>
          <w:rFonts w:ascii="黑体" w:eastAsia="黑体" w:hAnsi="黑体" w:cs="黑体" w:hint="eastAsia"/>
          <w:b w:val="0"/>
          <w:sz w:val="28"/>
          <w:szCs w:val="28"/>
        </w:rPr>
        <w:lastRenderedPageBreak/>
        <w:t>任务五：用条形图展示各机器每日产量</w:t>
      </w:r>
    </w:p>
    <w:p w14:paraId="21F99B6E" w14:textId="77777777" w:rsidR="004C2406" w:rsidRDefault="0068137C">
      <w:pPr>
        <w:spacing w:line="360" w:lineRule="auto"/>
        <w:rPr>
          <w:rFonts w:ascii="仿宋" w:eastAsia="仿宋" w:hAnsi="仿宋"/>
        </w:rPr>
      </w:pPr>
      <w:r>
        <w:rPr>
          <w:rFonts w:ascii="仿宋" w:eastAsia="仿宋" w:hAnsi="仿宋" w:hint="eastAsia"/>
        </w:rPr>
        <w:t>编写Vue工程代码，根据接口，用柱状图展示某机器在某天机器的产量，同时将用于图表展示的数据结构在浏览器的console中进行打印输出，将图表可视化结果和浏览器console打印结果分别截图并粘贴至对应报告中。</w:t>
      </w:r>
    </w:p>
    <w:p w14:paraId="7FCC8E2B" w14:textId="77777777" w:rsidR="004C2406" w:rsidRDefault="0068137C">
      <w:pPr>
        <w:pStyle w:val="3"/>
        <w:jc w:val="left"/>
        <w:rPr>
          <w:rFonts w:ascii="黑体" w:eastAsia="黑体" w:hAnsi="黑体" w:cs="黑体"/>
          <w:b w:val="0"/>
          <w:sz w:val="28"/>
          <w:szCs w:val="28"/>
        </w:rPr>
      </w:pPr>
      <w:r>
        <w:rPr>
          <w:rFonts w:ascii="黑体" w:eastAsia="黑体" w:hAnsi="黑体" w:cs="黑体" w:hint="eastAsia"/>
          <w:b w:val="0"/>
          <w:sz w:val="28"/>
          <w:szCs w:val="28"/>
        </w:rPr>
        <w:t>任务六：用折柱混合图展示机器日均产量和车间平均产量</w:t>
      </w:r>
    </w:p>
    <w:p w14:paraId="65770533" w14:textId="77777777" w:rsidR="004C2406" w:rsidRDefault="0068137C">
      <w:pPr>
        <w:spacing w:line="360" w:lineRule="auto"/>
      </w:pPr>
      <w:r>
        <w:rPr>
          <w:rFonts w:ascii="仿宋" w:eastAsia="仿宋" w:hAnsi="仿宋" w:hint="eastAsia"/>
        </w:rPr>
        <w:t>编写Vue工程代码，根据接口，用折柱状图展示某机器在某月的日均产量和车间的月均产量，同时将用于图表展示的数据结构在浏览器的console中进行打印输出，将图表可视化结果和浏览器console打印结果分别截图并粘贴至对应报告中。</w:t>
      </w:r>
    </w:p>
    <w:p w14:paraId="220F5FDA" w14:textId="77777777" w:rsidR="004C2406" w:rsidRDefault="0068137C">
      <w:pPr>
        <w:rPr>
          <w:rFonts w:ascii="黑体" w:eastAsia="黑体" w:hAnsi="黑体" w:cs="黑体"/>
          <w:bCs/>
          <w:sz w:val="30"/>
          <w:szCs w:val="30"/>
        </w:rPr>
      </w:pPr>
      <w:r>
        <w:rPr>
          <w:rFonts w:ascii="黑体" w:eastAsia="黑体" w:hAnsi="黑体" w:cs="黑体" w:hint="eastAsia"/>
          <w:bCs/>
          <w:sz w:val="30"/>
          <w:szCs w:val="30"/>
        </w:rPr>
        <w:br w:type="page"/>
      </w:r>
    </w:p>
    <w:p w14:paraId="42DCFE5E" w14:textId="77777777" w:rsidR="004C2406" w:rsidRDefault="0068137C">
      <w:pPr>
        <w:pStyle w:val="2"/>
        <w:jc w:val="center"/>
      </w:pPr>
      <w:r>
        <w:rPr>
          <w:rFonts w:hint="eastAsia"/>
        </w:rPr>
        <w:lastRenderedPageBreak/>
        <w:t>模块</w:t>
      </w:r>
      <w:r>
        <w:rPr>
          <w:rFonts w:hint="eastAsia"/>
        </w:rPr>
        <w:t>F</w:t>
      </w:r>
      <w:r>
        <w:rPr>
          <w:rFonts w:hint="eastAsia"/>
        </w:rPr>
        <w:t>：综合分析（</w:t>
      </w:r>
      <w:r>
        <w:rPr>
          <w:rFonts w:hint="eastAsia"/>
        </w:rPr>
        <w:t>10</w:t>
      </w:r>
      <w:r>
        <w:rPr>
          <w:rFonts w:hint="eastAsia"/>
        </w:rPr>
        <w:t>分）</w:t>
      </w:r>
    </w:p>
    <w:p w14:paraId="331743A0" w14:textId="77777777" w:rsidR="004C2406" w:rsidRDefault="0068137C">
      <w:pPr>
        <w:pStyle w:val="3"/>
        <w:jc w:val="left"/>
        <w:rPr>
          <w:rFonts w:ascii="黑体" w:eastAsia="黑体" w:hAnsi="黑体" w:cs="黑体"/>
          <w:b w:val="0"/>
          <w:sz w:val="28"/>
          <w:szCs w:val="28"/>
        </w:rPr>
      </w:pPr>
      <w:r>
        <w:rPr>
          <w:rFonts w:ascii="黑体" w:eastAsia="黑体" w:hAnsi="黑体" w:cs="黑体" w:hint="eastAsia"/>
          <w:b w:val="0"/>
          <w:sz w:val="28"/>
          <w:szCs w:val="28"/>
        </w:rPr>
        <w:t>任务一：HDFS存储小文件问题</w:t>
      </w:r>
    </w:p>
    <w:p w14:paraId="1E8A250C" w14:textId="77777777" w:rsidR="004C2406" w:rsidRDefault="0068137C">
      <w:pPr>
        <w:spacing w:line="360" w:lineRule="auto"/>
        <w:rPr>
          <w:rFonts w:ascii="仿宋" w:eastAsia="仿宋" w:hAnsi="仿宋"/>
        </w:rPr>
      </w:pPr>
      <w:r>
        <w:rPr>
          <w:rFonts w:ascii="仿宋" w:eastAsia="仿宋" w:hAnsi="仿宋" w:hint="eastAsia"/>
        </w:rPr>
        <w:t>在HDFS数据存储是常常遇到小文件问题，小文件带来的危害有哪些？你知道的解决小文件问题的方法有哪些？将内容编写至对应报告中。</w:t>
      </w:r>
    </w:p>
    <w:p w14:paraId="34BC019F" w14:textId="77777777" w:rsidR="004C2406" w:rsidRDefault="0068137C">
      <w:pPr>
        <w:pStyle w:val="3"/>
        <w:jc w:val="left"/>
        <w:rPr>
          <w:rFonts w:ascii="黑体" w:eastAsia="黑体" w:hAnsi="黑体" w:cs="黑体"/>
          <w:b w:val="0"/>
          <w:sz w:val="28"/>
          <w:szCs w:val="28"/>
        </w:rPr>
      </w:pPr>
      <w:r>
        <w:rPr>
          <w:rFonts w:ascii="黑体" w:eastAsia="黑体" w:hAnsi="黑体" w:cs="黑体" w:hint="eastAsia"/>
          <w:b w:val="0"/>
          <w:sz w:val="28"/>
          <w:szCs w:val="28"/>
        </w:rPr>
        <w:t>任务二：如何解决数据倾斜问题</w:t>
      </w:r>
    </w:p>
    <w:p w14:paraId="2B96F672" w14:textId="77777777" w:rsidR="004C2406" w:rsidRDefault="0068137C">
      <w:pPr>
        <w:spacing w:line="360" w:lineRule="auto"/>
        <w:rPr>
          <w:rFonts w:ascii="仿宋" w:eastAsia="仿宋" w:hAnsi="仿宋"/>
        </w:rPr>
      </w:pPr>
      <w:r>
        <w:rPr>
          <w:rFonts w:ascii="仿宋" w:eastAsia="仿宋" w:hAnsi="仿宋" w:hint="eastAsia"/>
        </w:rPr>
        <w:t>当使用Spark产生了数据倾斜的情况时,请问有哪些方法可以解决这个问题呢？将内容编写至对应报告中。</w:t>
      </w:r>
    </w:p>
    <w:p w14:paraId="59794A68" w14:textId="77777777" w:rsidR="004C2406" w:rsidRDefault="0068137C">
      <w:pPr>
        <w:pStyle w:val="3"/>
        <w:jc w:val="left"/>
        <w:rPr>
          <w:rFonts w:ascii="黑体" w:eastAsia="黑体" w:hAnsi="黑体" w:cs="黑体"/>
          <w:b w:val="0"/>
          <w:sz w:val="28"/>
          <w:szCs w:val="28"/>
        </w:rPr>
      </w:pPr>
      <w:r>
        <w:rPr>
          <w:rFonts w:ascii="黑体" w:eastAsia="黑体" w:hAnsi="黑体" w:cs="黑体" w:hint="eastAsia"/>
          <w:b w:val="0"/>
          <w:sz w:val="28"/>
          <w:szCs w:val="28"/>
        </w:rPr>
        <w:t>任务三：简要描述任务过程中的问题并进行总结</w:t>
      </w:r>
    </w:p>
    <w:p w14:paraId="1D284D34" w14:textId="77777777" w:rsidR="004C2406" w:rsidRDefault="0068137C">
      <w:pPr>
        <w:spacing w:line="360" w:lineRule="auto"/>
        <w:rPr>
          <w:rFonts w:ascii="仿宋_GB2312" w:eastAsia="仿宋_GB2312" w:hAnsi="仿宋_GB2312"/>
        </w:rPr>
      </w:pPr>
      <w:r>
        <w:rPr>
          <w:rFonts w:ascii="仿宋" w:eastAsia="仿宋" w:hAnsi="仿宋" w:hint="eastAsia"/>
        </w:rPr>
        <w:t>将内容编写至对应报告中。</w:t>
      </w:r>
    </w:p>
    <w:p w14:paraId="2E267A11" w14:textId="77777777" w:rsidR="004C2406" w:rsidRDefault="004C2406"/>
    <w:sectPr w:rsidR="004C24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E3883" w14:textId="77777777" w:rsidR="00033620" w:rsidRDefault="00033620" w:rsidP="00836332">
      <w:r>
        <w:separator/>
      </w:r>
    </w:p>
  </w:endnote>
  <w:endnote w:type="continuationSeparator" w:id="0">
    <w:p w14:paraId="7115F6C1" w14:textId="77777777" w:rsidR="00033620" w:rsidRDefault="00033620" w:rsidP="00836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Arial Narrow">
    <w:altName w:val="Arial"/>
    <w:panose1 w:val="020B0606020202030204"/>
    <w:charset w:val="00"/>
    <w:family w:val="swiss"/>
    <w:pitch w:val="variable"/>
    <w:sig w:usb0="00000287" w:usb1="00000800" w:usb2="00000000" w:usb3="00000000" w:csb0="0000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342C8" w14:textId="77777777" w:rsidR="00033620" w:rsidRDefault="00033620" w:rsidP="00836332">
      <w:r>
        <w:separator/>
      </w:r>
    </w:p>
  </w:footnote>
  <w:footnote w:type="continuationSeparator" w:id="0">
    <w:p w14:paraId="63F5B052" w14:textId="77777777" w:rsidR="00033620" w:rsidRDefault="00033620" w:rsidP="008363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AC5A54"/>
    <w:multiLevelType w:val="multilevel"/>
    <w:tmpl w:val="86AC5A5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8B7E36B5"/>
    <w:multiLevelType w:val="multilevel"/>
    <w:tmpl w:val="8B7E36B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A3CFB8DB"/>
    <w:multiLevelType w:val="multilevel"/>
    <w:tmpl w:val="A3CFB8D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E68FC4F9"/>
    <w:multiLevelType w:val="multilevel"/>
    <w:tmpl w:val="E68FC4F9"/>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61D6F16"/>
    <w:multiLevelType w:val="multilevel"/>
    <w:tmpl w:val="161D6F1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3ED01A3"/>
    <w:multiLevelType w:val="multilevel"/>
    <w:tmpl w:val="23ED01A3"/>
    <w:lvl w:ilvl="0">
      <w:start w:val="1"/>
      <w:numFmt w:val="decimal"/>
      <w:lvlText w:val="%1、"/>
      <w:lvlJc w:val="left"/>
      <w:pPr>
        <w:ind w:left="360" w:hanging="360"/>
      </w:pPr>
      <w:rPr>
        <w:rFonts w:hint="default"/>
        <w:b w:val="0"/>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25794AF3"/>
    <w:multiLevelType w:val="multilevel"/>
    <w:tmpl w:val="25794AF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4629A23F"/>
    <w:multiLevelType w:val="multilevel"/>
    <w:tmpl w:val="4629A23F"/>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4C1F02DC"/>
    <w:multiLevelType w:val="multilevel"/>
    <w:tmpl w:val="4C1F02D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5C1D8631"/>
    <w:multiLevelType w:val="multilevel"/>
    <w:tmpl w:val="5C1D863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6"/>
  </w:num>
  <w:num w:numId="2">
    <w:abstractNumId w:val="8"/>
  </w:num>
  <w:num w:numId="3">
    <w:abstractNumId w:val="5"/>
  </w:num>
  <w:num w:numId="4">
    <w:abstractNumId w:val="9"/>
  </w:num>
  <w:num w:numId="5">
    <w:abstractNumId w:val="2"/>
  </w:num>
  <w:num w:numId="6">
    <w:abstractNumId w:val="7"/>
  </w:num>
  <w:num w:numId="7">
    <w:abstractNumId w:val="4"/>
  </w:num>
  <w:num w:numId="8">
    <w:abstractNumId w:val="0"/>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7726"/>
    <w:rsid w:val="00033620"/>
    <w:rsid w:val="001352A1"/>
    <w:rsid w:val="00196686"/>
    <w:rsid w:val="004C2406"/>
    <w:rsid w:val="0068137C"/>
    <w:rsid w:val="00836332"/>
    <w:rsid w:val="00A41F75"/>
    <w:rsid w:val="00AA7726"/>
    <w:rsid w:val="00B83B19"/>
    <w:rsid w:val="013F7199"/>
    <w:rsid w:val="01DB0867"/>
    <w:rsid w:val="01E734EB"/>
    <w:rsid w:val="021A6784"/>
    <w:rsid w:val="026E40B9"/>
    <w:rsid w:val="02BE7C24"/>
    <w:rsid w:val="0563226C"/>
    <w:rsid w:val="06A06AEC"/>
    <w:rsid w:val="073836D3"/>
    <w:rsid w:val="08197CD0"/>
    <w:rsid w:val="090534FC"/>
    <w:rsid w:val="095051B0"/>
    <w:rsid w:val="09964A48"/>
    <w:rsid w:val="0B291CEA"/>
    <w:rsid w:val="0C3E353A"/>
    <w:rsid w:val="0CA31752"/>
    <w:rsid w:val="0CC772BE"/>
    <w:rsid w:val="0CCE0322"/>
    <w:rsid w:val="0D284BE3"/>
    <w:rsid w:val="0DBA5101"/>
    <w:rsid w:val="0DF70A17"/>
    <w:rsid w:val="0DFC0646"/>
    <w:rsid w:val="0E282CB8"/>
    <w:rsid w:val="0F2C796F"/>
    <w:rsid w:val="105F7D72"/>
    <w:rsid w:val="11741A66"/>
    <w:rsid w:val="11B433FC"/>
    <w:rsid w:val="12F42BA4"/>
    <w:rsid w:val="13E9781F"/>
    <w:rsid w:val="147A6014"/>
    <w:rsid w:val="14DE0923"/>
    <w:rsid w:val="17783A49"/>
    <w:rsid w:val="18DB6FA4"/>
    <w:rsid w:val="19E66D3D"/>
    <w:rsid w:val="1A0D62D7"/>
    <w:rsid w:val="1AF448A5"/>
    <w:rsid w:val="1B511E46"/>
    <w:rsid w:val="1C745863"/>
    <w:rsid w:val="1CB927AD"/>
    <w:rsid w:val="1F095A39"/>
    <w:rsid w:val="20B757C4"/>
    <w:rsid w:val="23347C77"/>
    <w:rsid w:val="24446F41"/>
    <w:rsid w:val="250C0222"/>
    <w:rsid w:val="25302162"/>
    <w:rsid w:val="25921DBA"/>
    <w:rsid w:val="26765269"/>
    <w:rsid w:val="26DE0210"/>
    <w:rsid w:val="2727555A"/>
    <w:rsid w:val="28045A13"/>
    <w:rsid w:val="2AFF3BF7"/>
    <w:rsid w:val="2C9206C6"/>
    <w:rsid w:val="2D0521B1"/>
    <w:rsid w:val="2E01571F"/>
    <w:rsid w:val="2E1C542D"/>
    <w:rsid w:val="2F586CD9"/>
    <w:rsid w:val="30EF1AE2"/>
    <w:rsid w:val="313C17BF"/>
    <w:rsid w:val="318555E4"/>
    <w:rsid w:val="32785148"/>
    <w:rsid w:val="329A2641"/>
    <w:rsid w:val="3353659D"/>
    <w:rsid w:val="341E7629"/>
    <w:rsid w:val="34AC10D9"/>
    <w:rsid w:val="389652BD"/>
    <w:rsid w:val="395E6981"/>
    <w:rsid w:val="3B7B1E3D"/>
    <w:rsid w:val="3D1436D1"/>
    <w:rsid w:val="3E020EEC"/>
    <w:rsid w:val="3E147B6E"/>
    <w:rsid w:val="3ED72B21"/>
    <w:rsid w:val="43D34742"/>
    <w:rsid w:val="45594698"/>
    <w:rsid w:val="460A2D31"/>
    <w:rsid w:val="48911D35"/>
    <w:rsid w:val="48FB44FC"/>
    <w:rsid w:val="49575660"/>
    <w:rsid w:val="4960108C"/>
    <w:rsid w:val="4B0F2095"/>
    <w:rsid w:val="4B3864B4"/>
    <w:rsid w:val="4C8E4F10"/>
    <w:rsid w:val="4C974359"/>
    <w:rsid w:val="4EE860C0"/>
    <w:rsid w:val="502D7007"/>
    <w:rsid w:val="50373AF5"/>
    <w:rsid w:val="52BA3F4E"/>
    <w:rsid w:val="536F254A"/>
    <w:rsid w:val="53B41F8E"/>
    <w:rsid w:val="53C2131D"/>
    <w:rsid w:val="53C21F1B"/>
    <w:rsid w:val="53F3366D"/>
    <w:rsid w:val="544A1C4D"/>
    <w:rsid w:val="54724F82"/>
    <w:rsid w:val="54A25623"/>
    <w:rsid w:val="55DF4BE8"/>
    <w:rsid w:val="55E604FF"/>
    <w:rsid w:val="57AD5E5A"/>
    <w:rsid w:val="598D4AF9"/>
    <w:rsid w:val="5BCA4F70"/>
    <w:rsid w:val="5C295AD2"/>
    <w:rsid w:val="5F182D44"/>
    <w:rsid w:val="6035775B"/>
    <w:rsid w:val="611117F9"/>
    <w:rsid w:val="62A22B11"/>
    <w:rsid w:val="62F360A5"/>
    <w:rsid w:val="632831B7"/>
    <w:rsid w:val="646C3212"/>
    <w:rsid w:val="64873F89"/>
    <w:rsid w:val="64F317FA"/>
    <w:rsid w:val="66C03FBD"/>
    <w:rsid w:val="67593538"/>
    <w:rsid w:val="67676D52"/>
    <w:rsid w:val="67E740D0"/>
    <w:rsid w:val="695725F3"/>
    <w:rsid w:val="696E497F"/>
    <w:rsid w:val="698B1F39"/>
    <w:rsid w:val="69BF5A77"/>
    <w:rsid w:val="6C9653F8"/>
    <w:rsid w:val="6DBF7DD5"/>
    <w:rsid w:val="6DDC5B41"/>
    <w:rsid w:val="6ED137D9"/>
    <w:rsid w:val="6EDF4E1B"/>
    <w:rsid w:val="6F0E7CBF"/>
    <w:rsid w:val="6FD0689C"/>
    <w:rsid w:val="70D3635E"/>
    <w:rsid w:val="710F7266"/>
    <w:rsid w:val="73873471"/>
    <w:rsid w:val="73F47A9E"/>
    <w:rsid w:val="74C869DE"/>
    <w:rsid w:val="759B3DBA"/>
    <w:rsid w:val="77F2444E"/>
    <w:rsid w:val="784529A4"/>
    <w:rsid w:val="7A20368B"/>
    <w:rsid w:val="7B8D596A"/>
    <w:rsid w:val="7C372603"/>
    <w:rsid w:val="7CCD0C74"/>
    <w:rsid w:val="7DDB4406"/>
    <w:rsid w:val="7E0049DA"/>
    <w:rsid w:val="7E6521A5"/>
    <w:rsid w:val="7E8F5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F49D5C"/>
  <w15:docId w15:val="{191A927C-D103-4BC7-954D-4D4CC3AC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4"/>
      <w:szCs w:val="24"/>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1"/>
    <w:qFormat/>
    <w:pPr>
      <w:ind w:left="1057" w:firstLine="559"/>
    </w:pPr>
  </w:style>
  <w:style w:type="character" w:customStyle="1" w:styleId="20">
    <w:name w:val="标题 2 字符"/>
    <w:basedOn w:val="a0"/>
    <w:link w:val="2"/>
    <w:qFormat/>
    <w:rPr>
      <w:rFonts w:asciiTheme="majorHAnsi" w:eastAsiaTheme="majorEastAsia" w:hAnsiTheme="majorHAnsi" w:cstheme="majorBidi"/>
      <w:b/>
      <w:bCs/>
      <w:kern w:val="2"/>
      <w:sz w:val="32"/>
      <w:szCs w:val="32"/>
    </w:rPr>
  </w:style>
  <w:style w:type="character" w:customStyle="1" w:styleId="40">
    <w:name w:val="标题 4 字符"/>
    <w:basedOn w:val="a0"/>
    <w:link w:val="4"/>
    <w:qFormat/>
    <w:rPr>
      <w:rFonts w:asciiTheme="majorHAnsi" w:eastAsiaTheme="majorEastAsia" w:hAnsiTheme="majorHAnsi" w:cstheme="majorBidi"/>
      <w:b/>
      <w:bCs/>
      <w:kern w:val="2"/>
      <w:sz w:val="28"/>
      <w:szCs w:val="28"/>
    </w:rPr>
  </w:style>
  <w:style w:type="paragraph" w:styleId="a5">
    <w:name w:val="header"/>
    <w:basedOn w:val="a"/>
    <w:link w:val="a6"/>
    <w:rsid w:val="0083633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836332"/>
    <w:rPr>
      <w:rFonts w:asciiTheme="minorHAnsi" w:eastAsiaTheme="minorEastAsia" w:hAnsiTheme="minorHAnsi" w:cstheme="minorBidi"/>
      <w:kern w:val="2"/>
      <w:sz w:val="18"/>
      <w:szCs w:val="18"/>
    </w:rPr>
  </w:style>
  <w:style w:type="paragraph" w:styleId="a7">
    <w:name w:val="footer"/>
    <w:basedOn w:val="a"/>
    <w:link w:val="a8"/>
    <w:rsid w:val="00836332"/>
    <w:pPr>
      <w:tabs>
        <w:tab w:val="center" w:pos="4153"/>
        <w:tab w:val="right" w:pos="8306"/>
      </w:tabs>
      <w:snapToGrid w:val="0"/>
      <w:jc w:val="left"/>
    </w:pPr>
    <w:rPr>
      <w:sz w:val="18"/>
      <w:szCs w:val="18"/>
    </w:rPr>
  </w:style>
  <w:style w:type="character" w:customStyle="1" w:styleId="a8">
    <w:name w:val="页脚 字符"/>
    <w:basedOn w:val="a0"/>
    <w:link w:val="a7"/>
    <w:rsid w:val="00836332"/>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1753</Words>
  <Characters>9998</Characters>
  <DocSecurity>0</DocSecurity>
  <Lines>83</Lines>
  <Paragraphs>23</Paragraphs>
  <ScaleCrop>false</ScaleCrop>
  <Company/>
  <LinksUpToDate>false</LinksUpToDate>
  <CharactersWithSpaces>11728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2021-11-29T00:53:00Z</dcterms:created>
  <dcterms:modified xsi:type="dcterms:W3CDTF">2021-12-03T14:39:00Z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6F4C721C2026427DBB01615AFEA10347</vt:lpwstr>
  </property>
</Properties>
</file>